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beforeAutospacing="0" w:afterAutospacing="0" w:line="600" w:lineRule="exact"/>
        <w:jc w:val="center"/>
        <w:textAlignment w:val="auto"/>
        <w:rPr>
          <w:rFonts w:hint="default" w:ascii="微软雅黑" w:hAnsi="微软雅黑" w:eastAsia="微软雅黑" w:cs="微软雅黑"/>
          <w:b/>
          <w:spacing w:val="-6"/>
          <w:sz w:val="28"/>
          <w:szCs w:val="28"/>
          <w:lang w:val="en-US" w:eastAsia="zh-CN"/>
        </w:rPr>
      </w:pPr>
      <w:bookmarkStart w:id="0" w:name="_GoBack"/>
      <w:bookmarkEnd w:id="0"/>
      <w:r>
        <w:rPr>
          <w:rFonts w:hint="eastAsia" w:ascii="微软雅黑" w:hAnsi="微软雅黑" w:eastAsia="微软雅黑" w:cs="微软雅黑"/>
          <w:b/>
          <w:spacing w:val="-6"/>
          <w:sz w:val="28"/>
          <w:szCs w:val="28"/>
          <w:lang w:eastAsia="zh-CN"/>
        </w:rPr>
        <w:t>内蒙古昆明卷烟有限责任公司2026年度安全生产管理信息化系统国产化适配改造项目</w:t>
      </w:r>
      <w:r>
        <w:rPr>
          <w:rFonts w:hint="eastAsia" w:ascii="微软雅黑" w:hAnsi="微软雅黑" w:eastAsia="微软雅黑" w:cs="微软雅黑"/>
          <w:b/>
          <w:spacing w:val="-6"/>
          <w:sz w:val="28"/>
          <w:szCs w:val="28"/>
          <w:lang w:val="en-US" w:eastAsia="zh-CN"/>
        </w:rPr>
        <w:t>-废标公告</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1" w:firstLineChars="200"/>
        <w:textAlignment w:val="auto"/>
        <w:rPr>
          <w:rFonts w:hint="eastAsia" w:ascii="微软雅黑" w:hAnsi="微软雅黑" w:eastAsia="微软雅黑" w:cs="微软雅黑"/>
          <w:b/>
          <w:bCs/>
          <w:sz w:val="22"/>
          <w:szCs w:val="22"/>
          <w:lang w:eastAsia="zh-CN"/>
        </w:rPr>
      </w:pPr>
      <w:r>
        <w:rPr>
          <w:rFonts w:hint="eastAsia" w:ascii="微软雅黑" w:hAnsi="微软雅黑" w:eastAsia="微软雅黑" w:cs="微软雅黑"/>
          <w:b/>
          <w:bCs/>
          <w:sz w:val="22"/>
          <w:szCs w:val="22"/>
          <w:lang w:eastAsia="zh-CN"/>
        </w:rPr>
        <w:t>一、内容</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eastAsia="zh-CN"/>
        </w:rPr>
        <w:t>内蒙古昆明卷烟有限责任公司2026年度安全生产管理信息化系统国产化适配改造项目（项目编号：C202601BA2001929407160）中标人放弃中标，依据招标文件相关约定，本项目重新组织招标。</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1" w:firstLineChars="200"/>
        <w:textAlignment w:val="auto"/>
        <w:rPr>
          <w:rFonts w:hint="eastAsia" w:ascii="微软雅黑" w:hAnsi="微软雅黑" w:eastAsia="微软雅黑" w:cs="微软雅黑"/>
          <w:b/>
          <w:bCs/>
          <w:sz w:val="22"/>
          <w:szCs w:val="22"/>
          <w:lang w:eastAsia="zh-CN"/>
        </w:rPr>
      </w:pPr>
      <w:r>
        <w:rPr>
          <w:rFonts w:hint="eastAsia" w:ascii="微软雅黑" w:hAnsi="微软雅黑" w:eastAsia="微软雅黑" w:cs="微软雅黑"/>
          <w:b/>
          <w:bCs/>
          <w:sz w:val="22"/>
          <w:szCs w:val="22"/>
          <w:lang w:eastAsia="zh-CN"/>
        </w:rPr>
        <w:t>二、监督部门</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lang w:eastAsia="zh-CN"/>
        </w:rPr>
      </w:pPr>
      <w:r>
        <w:rPr>
          <w:rFonts w:hint="eastAsia" w:ascii="微软雅黑" w:hAnsi="微软雅黑" w:eastAsia="微软雅黑" w:cs="微软雅黑"/>
          <w:sz w:val="22"/>
          <w:szCs w:val="22"/>
          <w:lang w:eastAsia="zh-CN"/>
        </w:rPr>
        <w:t>本招标项目的监督部门为内蒙古昆明卷烟有限责任公司规范管理办公室（采购管理办公室）。</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1" w:firstLineChars="200"/>
        <w:textAlignment w:val="auto"/>
        <w:rPr>
          <w:rFonts w:hint="eastAsia" w:ascii="微软雅黑" w:hAnsi="微软雅黑" w:eastAsia="微软雅黑" w:cs="微软雅黑"/>
          <w:b/>
          <w:bCs/>
          <w:sz w:val="22"/>
          <w:szCs w:val="22"/>
          <w:lang w:eastAsia="zh-CN"/>
        </w:rPr>
      </w:pPr>
      <w:r>
        <w:rPr>
          <w:rFonts w:hint="eastAsia" w:ascii="微软雅黑" w:hAnsi="微软雅黑" w:eastAsia="微软雅黑" w:cs="微软雅黑"/>
          <w:b/>
          <w:bCs/>
          <w:sz w:val="22"/>
          <w:szCs w:val="22"/>
          <w:lang w:eastAsia="zh-CN"/>
        </w:rPr>
        <w:t>三、联系方式</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招标人：内蒙古昆明卷烟有限责任公司</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地址：内蒙古呼和浩特市赛罕区达尔登北路19号</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联系人：</w:t>
      </w:r>
      <w:r>
        <w:rPr>
          <w:rFonts w:hint="eastAsia" w:ascii="微软雅黑" w:hAnsi="微软雅黑" w:eastAsia="微软雅黑" w:cs="微软雅黑"/>
          <w:sz w:val="22"/>
          <w:szCs w:val="22"/>
          <w:lang w:val="en-US" w:eastAsia="zh-CN"/>
        </w:rPr>
        <w:t>牛</w:t>
      </w:r>
      <w:r>
        <w:rPr>
          <w:rFonts w:hint="eastAsia" w:ascii="微软雅黑" w:hAnsi="微软雅黑" w:eastAsia="微软雅黑" w:cs="微软雅黑"/>
          <w:sz w:val="22"/>
          <w:szCs w:val="22"/>
        </w:rPr>
        <w:t>先生</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rPr>
        <w:t>电话：0471-</w:t>
      </w:r>
      <w:r>
        <w:rPr>
          <w:rFonts w:hint="eastAsia" w:ascii="微软雅黑" w:hAnsi="微软雅黑" w:eastAsia="微软雅黑" w:cs="微软雅黑"/>
          <w:sz w:val="22"/>
          <w:szCs w:val="22"/>
          <w:lang w:val="en-US" w:eastAsia="zh-CN"/>
        </w:rPr>
        <w:t>3246876</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招标代理机构：内蒙古中实工程招标咨询有限责任公司</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地址：内蒙古呼和浩特市赛罕区鄂尔多斯东街12号银联大厦10层</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联系人：李驰、张晓宇、高星冰</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电话：0471-5223622</w:t>
      </w:r>
    </w:p>
    <w:p>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电子邮件：zszbsfgs@126.com</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right="0" w:firstLine="480" w:firstLineChars="200"/>
        <w:jc w:val="right"/>
        <w:textAlignment w:val="auto"/>
        <w:rPr>
          <w:rFonts w:hint="eastAsia" w:ascii="微软雅黑" w:hAnsi="微软雅黑" w:eastAsia="微软雅黑" w:cs="微软雅黑"/>
          <w:sz w:val="24"/>
          <w:szCs w:val="24"/>
        </w:rPr>
      </w:pP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right="0" w:firstLine="480" w:firstLineChars="20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内蒙古</w:t>
      </w:r>
      <w:r>
        <w:rPr>
          <w:rFonts w:hint="eastAsia" w:ascii="微软雅黑" w:hAnsi="微软雅黑" w:eastAsia="微软雅黑" w:cs="微软雅黑"/>
          <w:sz w:val="24"/>
          <w:szCs w:val="24"/>
          <w:lang w:eastAsia="zh-CN"/>
        </w:rPr>
        <w:t>昆明卷烟</w:t>
      </w:r>
      <w:r>
        <w:rPr>
          <w:rFonts w:hint="eastAsia" w:ascii="微软雅黑" w:hAnsi="微软雅黑" w:eastAsia="微软雅黑" w:cs="微软雅黑"/>
          <w:sz w:val="24"/>
          <w:szCs w:val="24"/>
        </w:rPr>
        <w:t>有限责任公司</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内蒙古中实工程招标咨询有限责任公司</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right="0" w:firstLine="480" w:firstLineChars="20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20</w:t>
      </w:r>
      <w:r>
        <w:rPr>
          <w:rFonts w:hint="eastAsia" w:ascii="微软雅黑" w:hAnsi="微软雅黑" w:eastAsia="微软雅黑" w:cs="微软雅黑"/>
          <w:sz w:val="24"/>
          <w:szCs w:val="24"/>
          <w:lang w:val="en-US" w:eastAsia="zh-CN"/>
        </w:rPr>
        <w:t>26</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lang w:val="en-US" w:eastAsia="zh-CN"/>
        </w:rPr>
        <w:t>11</w:t>
      </w:r>
      <w:r>
        <w:rPr>
          <w:rFonts w:hint="eastAsia" w:ascii="微软雅黑" w:hAnsi="微软雅黑" w:eastAsia="微软雅黑" w:cs="微软雅黑"/>
          <w:sz w:val="24"/>
          <w:szCs w:val="24"/>
        </w:rPr>
        <w:t>日</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20</w:t>
      </w:r>
      <w:r>
        <w:rPr>
          <w:rFonts w:hint="eastAsia" w:ascii="微软雅黑" w:hAnsi="微软雅黑" w:eastAsia="微软雅黑" w:cs="微软雅黑"/>
          <w:sz w:val="24"/>
          <w:szCs w:val="24"/>
          <w:lang w:val="en-US" w:eastAsia="zh-CN"/>
        </w:rPr>
        <w:t>26</w:t>
      </w:r>
      <w:r>
        <w:rPr>
          <w:rFonts w:hint="eastAsia" w:ascii="微软雅黑" w:hAnsi="微软雅黑" w:eastAsia="微软雅黑" w:cs="微软雅黑"/>
          <w:sz w:val="24"/>
          <w:szCs w:val="24"/>
        </w:rPr>
        <w:t>年</w:t>
      </w:r>
      <w:r>
        <w:rPr>
          <w:rFonts w:hint="eastAsia" w:ascii="微软雅黑" w:hAnsi="微软雅黑" w:eastAsia="微软雅黑" w:cs="微软雅黑"/>
          <w:sz w:val="24"/>
          <w:szCs w:val="24"/>
          <w:lang w:val="en-US" w:eastAsia="zh-CN"/>
        </w:rPr>
        <w:t>9</w:t>
      </w:r>
      <w:r>
        <w:rPr>
          <w:rFonts w:hint="eastAsia" w:ascii="微软雅黑" w:hAnsi="微软雅黑" w:eastAsia="微软雅黑" w:cs="微软雅黑"/>
          <w:sz w:val="24"/>
          <w:szCs w:val="24"/>
        </w:rPr>
        <w:t>月</w:t>
      </w:r>
      <w:r>
        <w:rPr>
          <w:rFonts w:hint="eastAsia" w:ascii="微软雅黑" w:hAnsi="微软雅黑" w:eastAsia="微软雅黑" w:cs="微软雅黑"/>
          <w:sz w:val="24"/>
          <w:szCs w:val="24"/>
          <w:lang w:val="en-US" w:eastAsia="zh-CN"/>
        </w:rPr>
        <w:t>11</w:t>
      </w:r>
      <w:r>
        <w:rPr>
          <w:rFonts w:hint="eastAsia" w:ascii="微软雅黑" w:hAnsi="微软雅黑" w:eastAsia="微软雅黑" w:cs="微软雅黑"/>
          <w:sz w:val="24"/>
          <w:szCs w:val="24"/>
        </w:rPr>
        <w:t>日</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right="0" w:firstLine="480" w:firstLineChars="200"/>
        <w:jc w:val="left"/>
        <w:textAlignment w:val="auto"/>
        <w:rPr>
          <w:rFonts w:hint="eastAsia" w:ascii="微软雅黑" w:hAnsi="微软雅黑" w:eastAsia="微软雅黑" w:cs="微软雅黑"/>
          <w:sz w:val="24"/>
          <w:szCs w:val="24"/>
        </w:rPr>
      </w:pPr>
    </w:p>
    <w:p>
      <w:pPr>
        <w:rPr>
          <w:rFonts w:hint="eastAsia" w:ascii="微软雅黑" w:hAnsi="微软雅黑" w:eastAsia="微软雅黑" w:cs="微软雅黑"/>
        </w:rPr>
      </w:pPr>
    </w:p>
    <w:sectPr>
      <w:pgSz w:w="11906" w:h="16838"/>
      <w:pgMar w:top="1134" w:right="1134" w:bottom="56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EF358D"/>
    <w:rsid w:val="06FA68BC"/>
    <w:rsid w:val="095E4F39"/>
    <w:rsid w:val="0AC91212"/>
    <w:rsid w:val="10DF0BC6"/>
    <w:rsid w:val="13EF358D"/>
    <w:rsid w:val="1650767C"/>
    <w:rsid w:val="368340BC"/>
    <w:rsid w:val="3BB56FAC"/>
    <w:rsid w:val="42976F25"/>
    <w:rsid w:val="4BA12BC2"/>
    <w:rsid w:val="4CC27294"/>
    <w:rsid w:val="4E606D65"/>
    <w:rsid w:val="65C80ACF"/>
    <w:rsid w:val="6EBE602D"/>
    <w:rsid w:val="73567F77"/>
    <w:rsid w:val="D96F3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olor w:val="000000"/>
      <w:kern w:val="0"/>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332</Words>
  <Characters>403</Characters>
  <Lines>0</Lines>
  <Paragraphs>0</Paragraphs>
  <TotalTime>1</TotalTime>
  <ScaleCrop>false</ScaleCrop>
  <LinksUpToDate>false</LinksUpToDate>
  <CharactersWithSpaces>403</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2026-08-26T17:33:00Z</dcterms:created>
  <dc:creator>张晓宇</dc:creator>
  <cp:lastModifiedBy>administrator</cp:lastModifiedBy>
  <dcterms:modified xsi:type="dcterms:W3CDTF">2026-09-11T17:02:35Z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12301CEC2386D31FABC3A36AFB7F191F</vt:lpwstr>
  </property>
  <property fmtid="{D5CDD505-2E9C-101B-9397-08002B2CF9AE}" pid="4" name="KSOTemplateDocerSaveRecord">
    <vt:lpwstr>eyJoZGlkIjoiNmFiYmZhNjgxMWFlMWFmNTk0YWU4YjcwNmRlZTVlM2IiLCJ1c2VySWQiOiI0OTUwNzE3NjMifQ==</vt:lpwstr>
  </property>
</Properties>
</file>