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462CD">
      <w:pPr>
        <w:spacing w:after="19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内蒙古昆明卷烟有限责任公司2026年度安全生产管理信息化系统国产化适配改造项目公开招标公告</w:t>
      </w:r>
    </w:p>
    <w:p w14:paraId="29183E0A">
      <w:pPr>
        <w:spacing w:after="190" w:line="50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C202601BA2001929407160</w:t>
      </w:r>
      <w:r>
        <w:rPr>
          <w:rFonts w:ascii="宋体" w:hAnsi="宋体" w:eastAsia="宋体" w:cs="Times New Roman"/>
          <w:b/>
          <w:bCs/>
          <w:sz w:val="28"/>
          <w:szCs w:val="28"/>
        </w:rPr>
        <w:t>)</w:t>
      </w:r>
    </w:p>
    <w:p w14:paraId="60A53854">
      <w:pPr>
        <w:spacing w:line="360" w:lineRule="auto"/>
        <w:ind w:firstLine="480"/>
        <w:rPr>
          <w:rFonts w:ascii="宋体" w:hAnsi="宋体" w:eastAsia="宋体" w:cs="Times New Roman"/>
          <w:sz w:val="24"/>
          <w:szCs w:val="24"/>
        </w:rPr>
      </w:pPr>
      <w:r>
        <w:rPr>
          <w:rFonts w:ascii="宋体" w:hAnsi="宋体" w:eastAsia="宋体" w:cs="宋体"/>
          <w:sz w:val="24"/>
          <w:szCs w:val="24"/>
        </w:rPr>
        <w:t>招标项目所在地区：内蒙古自治区</w:t>
      </w:r>
    </w:p>
    <w:p w14:paraId="72B6092D">
      <w:pPr>
        <w:spacing w:line="360" w:lineRule="auto"/>
        <w:ind w:firstLine="482"/>
        <w:rPr>
          <w:rFonts w:ascii="宋体" w:hAnsi="宋体" w:eastAsia="宋体" w:cs="宋体"/>
          <w:sz w:val="24"/>
          <w:szCs w:val="24"/>
        </w:rPr>
      </w:pPr>
      <w:r>
        <w:rPr>
          <w:rFonts w:ascii="宋体" w:hAnsi="宋体" w:eastAsia="宋体" w:cs="宋体"/>
          <w:b/>
          <w:bCs/>
          <w:sz w:val="24"/>
          <w:szCs w:val="24"/>
        </w:rPr>
        <w:t>一、招标条件</w:t>
      </w:r>
    </w:p>
    <w:p w14:paraId="187D65D7">
      <w:pPr>
        <w:spacing w:line="360" w:lineRule="auto"/>
        <w:ind w:firstLine="48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招标项目内蒙古昆明卷烟有限责任公司2026年度安全生产管理信息化系统国产化适配改造项目</w:t>
      </w:r>
      <w:r>
        <w:rPr>
          <w:rFonts w:ascii="宋体" w:hAnsi="宋体" w:eastAsia="宋体" w:cs="宋体"/>
          <w:sz w:val="24"/>
          <w:szCs w:val="24"/>
        </w:rPr>
        <w:t>（招标项目编号：</w:t>
      </w:r>
      <w:r>
        <w:rPr>
          <w:rFonts w:hint="eastAsia" w:ascii="宋体" w:hAnsi="宋体" w:eastAsia="宋体" w:cs="宋体"/>
          <w:sz w:val="24"/>
          <w:szCs w:val="24"/>
        </w:rPr>
        <w:t>C202601BA2001929407160</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15CE05A2">
      <w:pPr>
        <w:spacing w:line="360" w:lineRule="auto"/>
        <w:ind w:firstLine="482"/>
        <w:rPr>
          <w:rFonts w:ascii="宋体" w:hAnsi="宋体" w:eastAsia="宋体" w:cs="宋体"/>
          <w:sz w:val="24"/>
          <w:szCs w:val="24"/>
        </w:rPr>
      </w:pPr>
      <w:r>
        <w:rPr>
          <w:rFonts w:ascii="宋体" w:hAnsi="宋体" w:eastAsia="宋体" w:cs="宋体"/>
          <w:b/>
          <w:bCs/>
          <w:sz w:val="24"/>
          <w:szCs w:val="24"/>
        </w:rPr>
        <w:t>二、项目概况和招标范围</w:t>
      </w:r>
    </w:p>
    <w:p w14:paraId="517AC162">
      <w:pPr>
        <w:spacing w:line="360" w:lineRule="auto"/>
        <w:ind w:firstLine="48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58</w:t>
      </w:r>
      <w:r>
        <w:rPr>
          <w:rFonts w:ascii="宋体" w:hAnsi="宋体" w:eastAsia="宋体" w:cs="宋体"/>
          <w:sz w:val="24"/>
          <w:szCs w:val="24"/>
        </w:rPr>
        <w:t>万元(人民币)。</w:t>
      </w:r>
    </w:p>
    <w:p w14:paraId="1BE68E7E">
      <w:pPr>
        <w:spacing w:line="360" w:lineRule="auto"/>
        <w:ind w:firstLine="48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rPr>
        <w:t>安全生产管理信息化系统国产化适配改造，包括前端国产化适配、后端国产化适配、</w:t>
      </w:r>
      <w:r>
        <w:rPr>
          <w:rFonts w:ascii="宋体" w:hAnsi="宋体" w:eastAsia="宋体" w:cs="宋体"/>
          <w:sz w:val="24"/>
          <w:szCs w:val="24"/>
        </w:rPr>
        <w:t>国产化接口对接</w:t>
      </w:r>
      <w:r>
        <w:rPr>
          <w:rFonts w:hint="eastAsia" w:ascii="宋体" w:hAnsi="宋体" w:eastAsia="宋体" w:cs="宋体"/>
          <w:sz w:val="24"/>
          <w:szCs w:val="24"/>
        </w:rPr>
        <w:t>、历史数据迁移、网络安全等。服务期限</w:t>
      </w:r>
      <w:r>
        <w:rPr>
          <w:rFonts w:ascii="宋体" w:hAnsi="宋体" w:eastAsia="宋体" w:cs="宋体"/>
          <w:sz w:val="24"/>
          <w:szCs w:val="24"/>
        </w:rPr>
        <w:t>：</w:t>
      </w:r>
      <w:r>
        <w:rPr>
          <w:rFonts w:hint="eastAsia" w:ascii="宋体" w:hAnsi="宋体" w:eastAsia="宋体" w:cs="宋体"/>
          <w:sz w:val="24"/>
          <w:szCs w:val="24"/>
        </w:rPr>
        <w:t>签订合同后，双方签订《开工许可》之日起，20天内完成历史数据国产化数据库的转化工作。转化工作完成后10天内完成系统的需求调研相关工作。需求调研完成后2个月内完成相关建设内容并经测试上线。项目初验后试运行不少于3个月完成项目终验。服务</w:t>
      </w:r>
      <w:r>
        <w:rPr>
          <w:rFonts w:ascii="宋体" w:hAnsi="宋体" w:eastAsia="宋体" w:cs="宋体"/>
          <w:sz w:val="24"/>
          <w:szCs w:val="24"/>
        </w:rPr>
        <w:t>地点：</w:t>
      </w:r>
      <w:r>
        <w:rPr>
          <w:rFonts w:hint="eastAsia" w:ascii="宋体" w:hAnsi="宋体" w:eastAsia="宋体" w:cs="宋体"/>
          <w:sz w:val="24"/>
          <w:szCs w:val="24"/>
        </w:rPr>
        <w:t>内蒙古昆明卷烟有限责任公司。</w:t>
      </w:r>
    </w:p>
    <w:p w14:paraId="3B23A3B1">
      <w:pPr>
        <w:spacing w:line="360" w:lineRule="auto"/>
        <w:ind w:firstLine="480"/>
        <w:rPr>
          <w:rFonts w:ascii="宋体" w:hAnsi="宋体" w:eastAsia="宋体" w:cs="宋体"/>
          <w:sz w:val="24"/>
          <w:szCs w:val="24"/>
        </w:rPr>
      </w:pPr>
      <w:r>
        <w:rPr>
          <w:rFonts w:ascii="宋体" w:hAnsi="宋体" w:eastAsia="宋体" w:cs="宋体"/>
          <w:sz w:val="24"/>
          <w:szCs w:val="24"/>
        </w:rPr>
        <w:t>本招标项目划分为标段1个标段，本次招标为其中的：</w:t>
      </w:r>
    </w:p>
    <w:p w14:paraId="71EC4949">
      <w:pPr>
        <w:spacing w:line="360" w:lineRule="auto"/>
        <w:ind w:firstLine="480"/>
        <w:rPr>
          <w:rFonts w:ascii="宋体" w:hAnsi="宋体" w:eastAsia="宋体" w:cs="宋体"/>
          <w:sz w:val="24"/>
          <w:szCs w:val="24"/>
        </w:rPr>
      </w:pPr>
      <w:r>
        <w:rPr>
          <w:rFonts w:hint="eastAsia" w:ascii="宋体" w:hAnsi="宋体" w:eastAsia="宋体" w:cs="宋体"/>
          <w:sz w:val="24"/>
          <w:szCs w:val="24"/>
        </w:rPr>
        <w:t>001 2026年度安全生产管理信息化系统国产化适配改造项目</w:t>
      </w:r>
    </w:p>
    <w:p w14:paraId="52FD96FA">
      <w:pPr>
        <w:spacing w:line="360" w:lineRule="auto"/>
        <w:ind w:firstLine="482"/>
        <w:rPr>
          <w:rFonts w:ascii="宋体" w:hAnsi="宋体" w:eastAsia="宋体" w:cs="宋体"/>
          <w:sz w:val="24"/>
          <w:szCs w:val="24"/>
        </w:rPr>
      </w:pPr>
      <w:r>
        <w:rPr>
          <w:rFonts w:ascii="宋体" w:hAnsi="宋体" w:eastAsia="宋体" w:cs="宋体"/>
          <w:b/>
          <w:bCs/>
          <w:sz w:val="24"/>
          <w:szCs w:val="24"/>
        </w:rPr>
        <w:t>三、投标人资格要求</w:t>
      </w:r>
    </w:p>
    <w:p w14:paraId="5C6E1111">
      <w:pPr>
        <w:spacing w:line="360" w:lineRule="auto"/>
        <w:ind w:firstLine="480"/>
        <w:rPr>
          <w:rFonts w:ascii="宋体" w:hAnsi="宋体" w:eastAsia="宋体" w:cs="宋体"/>
          <w:color w:val="00B050"/>
          <w:sz w:val="24"/>
          <w:szCs w:val="24"/>
        </w:rPr>
      </w:pPr>
      <w:r>
        <w:rPr>
          <w:rFonts w:hint="eastAsia" w:ascii="宋体" w:hAnsi="宋体" w:eastAsia="宋体" w:cs="宋体"/>
          <w:sz w:val="24"/>
          <w:szCs w:val="24"/>
        </w:rPr>
        <w:t>001 2026年度安全生产管理信息化系统国产化适配改造项目</w:t>
      </w:r>
    </w:p>
    <w:p w14:paraId="7705B979">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699B7F8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4D0C6FFB">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（三）项目负责人具有近一年本企业缴纳的社保证明。</w:t>
      </w:r>
    </w:p>
    <w:p w14:paraId="28CAC3ED">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0715E59C">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26FF1B4E">
      <w:pPr>
        <w:spacing w:line="360" w:lineRule="auto"/>
        <w:ind w:firstLine="480"/>
        <w:rPr>
          <w:rFonts w:ascii="宋体" w:hAnsi="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5898BE84">
      <w:pPr>
        <w:spacing w:line="360" w:lineRule="auto"/>
        <w:ind w:firstLine="480"/>
        <w:rPr>
          <w:rFonts w:ascii="宋体" w:hAnsi="宋体" w:cs="Times New Roman"/>
          <w:sz w:val="24"/>
          <w:szCs w:val="24"/>
        </w:rPr>
      </w:pPr>
      <w:r>
        <w:rPr>
          <w:rFonts w:hint="eastAsia" w:ascii="宋体" w:hAnsi="宋体" w:cs="Times New Roman"/>
          <w:sz w:val="24"/>
          <w:szCs w:val="24"/>
        </w:rPr>
        <w:t>（七）招标人干部职工投资入股的企业，不得参与本项目投标。（提供承诺书）</w:t>
      </w:r>
    </w:p>
    <w:p w14:paraId="3D10327C">
      <w:pPr>
        <w:spacing w:line="360" w:lineRule="auto"/>
        <w:ind w:firstLine="480"/>
        <w:rPr>
          <w:rFonts w:ascii="宋体" w:hAnsi="宋体" w:cs="Times New Roman"/>
          <w:sz w:val="24"/>
          <w:szCs w:val="24"/>
        </w:rPr>
      </w:pPr>
      <w:r>
        <w:rPr>
          <w:rFonts w:hint="eastAsia" w:ascii="宋体" w:hAnsi="宋体" w:cs="Times New Roman"/>
          <w:sz w:val="24"/>
          <w:szCs w:val="24"/>
        </w:rPr>
        <w:t>（八）本项目不接受违法分包或转包。</w:t>
      </w:r>
    </w:p>
    <w:p w14:paraId="62F7E66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（九）本项目不允许联合体投标。</w:t>
      </w:r>
    </w:p>
    <w:p w14:paraId="23119839">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四、招标文件的获取</w:t>
      </w:r>
    </w:p>
    <w:p w14:paraId="1DE1F67E">
      <w:pPr>
        <w:spacing w:line="360" w:lineRule="auto"/>
        <w:ind w:firstLine="482"/>
        <w:rPr>
          <w:rFonts w:ascii="宋体" w:hAnsi="宋体" w:eastAsia="宋体" w:cs="宋体"/>
          <w:color w:val="00B0F0"/>
          <w:sz w:val="24"/>
          <w:szCs w:val="24"/>
          <w:highlight w:val="none"/>
        </w:rPr>
      </w:pPr>
      <w:r>
        <w:rPr>
          <w:rFonts w:ascii="宋体" w:hAnsi="宋体" w:eastAsia="宋体" w:cs="宋体"/>
          <w:b/>
          <w:bCs/>
          <w:sz w:val="24"/>
          <w:szCs w:val="24"/>
          <w:highlight w:val="none"/>
        </w:rPr>
        <w:t>获取时间：</w:t>
      </w:r>
      <w:r>
        <w:rPr>
          <w:rFonts w:hint="eastAsia" w:ascii="宋体" w:hAnsi="宋体" w:eastAsia="宋体" w:cs="宋体"/>
          <w:b/>
          <w:bCs/>
          <w:sz w:val="24"/>
          <w:szCs w:val="24"/>
          <w:highlight w:val="none"/>
        </w:rPr>
        <w:t>2026</w:t>
      </w:r>
      <w:r>
        <w:rPr>
          <w:rFonts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17</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17</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r>
        <w:rPr>
          <w:rFonts w:ascii="宋体" w:hAnsi="宋体" w:eastAsia="宋体" w:cs="宋体"/>
          <w:b/>
          <w:bCs/>
          <w:sz w:val="24"/>
          <w:szCs w:val="24"/>
          <w:highlight w:val="none"/>
        </w:rPr>
        <w:t>--</w:t>
      </w:r>
      <w:r>
        <w:rPr>
          <w:rFonts w:hint="eastAsia" w:ascii="宋体" w:hAnsi="宋体" w:eastAsia="宋体" w:cs="宋体"/>
          <w:b/>
          <w:bCs/>
          <w:sz w:val="24"/>
          <w:szCs w:val="24"/>
          <w:highlight w:val="none"/>
        </w:rPr>
        <w:t>2026</w:t>
      </w:r>
      <w:r>
        <w:rPr>
          <w:rFonts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22</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17</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14:paraId="723FF6EB">
      <w:pPr>
        <w:spacing w:line="360" w:lineRule="auto"/>
        <w:ind w:firstLine="480"/>
        <w:rPr>
          <w:rFonts w:ascii="宋体" w:hAnsi="宋体" w:eastAsia="宋体" w:cs="宋体"/>
          <w:sz w:val="24"/>
          <w:szCs w:val="24"/>
        </w:rPr>
      </w:pPr>
      <w:r>
        <w:rPr>
          <w:rFonts w:ascii="宋体" w:hAnsi="宋体" w:eastAsia="宋体" w:cs="宋体"/>
          <w:sz w:val="24"/>
          <w:szCs w:val="24"/>
        </w:rPr>
        <w:t>获取方法：1.登录中烟电子采购平台(https://cgjy.tobacco.com.cn/，以下简称“电子采购平台”，下同)，已在该平台注册过的可直接登录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44694227">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五、投标文件的递交</w:t>
      </w:r>
    </w:p>
    <w:p w14:paraId="116F283C">
      <w:pPr>
        <w:spacing w:line="360" w:lineRule="auto"/>
        <w:ind w:firstLine="482"/>
        <w:rPr>
          <w:rFonts w:ascii="宋体" w:hAnsi="宋体" w:eastAsia="宋体" w:cs="宋体"/>
          <w:color w:val="00B0F0"/>
          <w:sz w:val="24"/>
          <w:szCs w:val="24"/>
          <w:highlight w:val="none"/>
        </w:rPr>
      </w:pPr>
      <w:r>
        <w:rPr>
          <w:rFonts w:hint="eastAsia" w:ascii="宋体" w:hAnsi="宋体" w:eastAsia="宋体" w:cs="宋体"/>
          <w:b/>
          <w:bCs/>
          <w:sz w:val="24"/>
          <w:szCs w:val="24"/>
          <w:highlight w:val="none"/>
        </w:rPr>
        <w:t>递交截止时间：2026年</w:t>
      </w:r>
      <w:r>
        <w:rPr>
          <w:rFonts w:hint="eastAsia" w:ascii="宋体" w:hAnsi="宋体" w:eastAsia="宋体" w:cs="宋体"/>
          <w:b/>
          <w:bCs/>
          <w:sz w:val="24"/>
          <w:szCs w:val="24"/>
          <w:highlight w:val="none"/>
          <w:lang w:val="en-US" w:eastAsia="zh-CN"/>
        </w:rPr>
        <w:t>8</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12</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09</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14:paraId="79F8812D">
      <w:pPr>
        <w:spacing w:line="360" w:lineRule="auto"/>
        <w:ind w:firstLine="48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72F0ACCF">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六、开标时间、开标方式及地点</w:t>
      </w:r>
    </w:p>
    <w:p w14:paraId="48D37044">
      <w:pPr>
        <w:spacing w:line="360" w:lineRule="auto"/>
        <w:ind w:firstLine="482"/>
        <w:rPr>
          <w:rFonts w:ascii="宋体" w:hAnsi="宋体" w:eastAsia="宋体" w:cs="宋体"/>
          <w:color w:val="00B050"/>
          <w:sz w:val="24"/>
          <w:szCs w:val="24"/>
        </w:rPr>
      </w:pPr>
      <w:r>
        <w:rPr>
          <w:rFonts w:ascii="宋体" w:hAnsi="宋体" w:eastAsia="宋体" w:cs="宋体"/>
          <w:b/>
          <w:bCs/>
          <w:sz w:val="24"/>
          <w:szCs w:val="24"/>
          <w:highlight w:val="none"/>
        </w:rPr>
        <w:t>开标时间：</w:t>
      </w:r>
      <w:r>
        <w:rPr>
          <w:rFonts w:hint="eastAsia" w:ascii="宋体" w:hAnsi="宋体" w:eastAsia="宋体" w:cs="宋体"/>
          <w:b/>
          <w:bCs/>
          <w:sz w:val="24"/>
          <w:szCs w:val="24"/>
          <w:highlight w:val="none"/>
        </w:rPr>
        <w:t>2026年</w:t>
      </w:r>
      <w:r>
        <w:rPr>
          <w:rFonts w:hint="eastAsia" w:ascii="宋体" w:hAnsi="宋体" w:eastAsia="宋体" w:cs="宋体"/>
          <w:b/>
          <w:bCs/>
          <w:sz w:val="24"/>
          <w:szCs w:val="24"/>
          <w:highlight w:val="none"/>
          <w:lang w:val="en-US" w:eastAsia="zh-CN"/>
        </w:rPr>
        <w:t>8</w:t>
      </w:r>
      <w:r>
        <w:rPr>
          <w:rFonts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12</w:t>
      </w:r>
      <w:r>
        <w:rPr>
          <w:rFonts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09</w:t>
      </w:r>
      <w:r>
        <w:rPr>
          <w:rFonts w:ascii="宋体" w:hAnsi="宋体" w:eastAsia="宋体" w:cs="宋体"/>
          <w:b/>
          <w:bCs/>
          <w:sz w:val="24"/>
          <w:szCs w:val="24"/>
          <w:highlight w:val="none"/>
        </w:rPr>
        <w:t>时</w:t>
      </w:r>
      <w:r>
        <w:rPr>
          <w:rFonts w:hint="eastAsia" w:ascii="宋体" w:hAnsi="宋体" w:eastAsia="宋体" w:cs="宋体"/>
          <w:b/>
          <w:bCs/>
          <w:sz w:val="24"/>
          <w:szCs w:val="24"/>
          <w:highlight w:val="none"/>
        </w:rPr>
        <w:t>00分00秒。</w:t>
      </w:r>
    </w:p>
    <w:p w14:paraId="4B5CC56E">
      <w:pPr>
        <w:spacing w:line="360" w:lineRule="auto"/>
        <w:ind w:firstLine="48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11FDFC58">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七、其他公告内容</w:t>
      </w:r>
    </w:p>
    <w:p w14:paraId="63E07329">
      <w:pPr>
        <w:spacing w:line="360" w:lineRule="auto"/>
        <w:ind w:firstLine="480"/>
        <w:rPr>
          <w:rFonts w:ascii="宋体" w:hAnsi="宋体" w:eastAsia="宋体" w:cs="宋体"/>
          <w:sz w:val="24"/>
          <w:szCs w:val="24"/>
        </w:rPr>
      </w:pPr>
      <w:r>
        <w:rPr>
          <w:rFonts w:hint="eastAsia" w:ascii="宋体" w:hAnsi="宋体" w:eastAsia="宋体" w:cs="宋体"/>
          <w:sz w:val="24"/>
          <w:szCs w:val="24"/>
        </w:rPr>
        <w:t>（一）标书费汇至如下账户：</w:t>
      </w:r>
    </w:p>
    <w:p w14:paraId="59B29D7B">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收款单位：内蒙古中实工程招标咨询有限责任公司</w:t>
      </w:r>
    </w:p>
    <w:p w14:paraId="629905D4">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开户银行：招商银行呼和浩特巨海城支行</w:t>
      </w:r>
    </w:p>
    <w:p w14:paraId="4464F506">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账号：47190001411032518030001</w:t>
      </w:r>
    </w:p>
    <w:p w14:paraId="05076345">
      <w:pPr>
        <w:widowControl/>
        <w:spacing w:line="360" w:lineRule="auto"/>
        <w:ind w:firstLine="480"/>
        <w:jc w:val="left"/>
        <w:rPr>
          <w:rFonts w:ascii="宋体" w:hAnsi="宋体" w:eastAsia="宋体" w:cs="宋体"/>
          <w:sz w:val="24"/>
          <w:szCs w:val="21"/>
          <w:lang w:bidi="ar"/>
        </w:rPr>
      </w:pPr>
      <w:r>
        <w:rPr>
          <w:rFonts w:hint="eastAsia" w:ascii="宋体" w:hAnsi="宋体" w:eastAsia="宋体" w:cs="宋体"/>
          <w:sz w:val="24"/>
          <w:szCs w:val="21"/>
          <w:lang w:bidi="ar"/>
        </w:rPr>
        <w:t>行号：308191036122</w:t>
      </w:r>
    </w:p>
    <w:p w14:paraId="6AA90A98">
      <w:pPr>
        <w:spacing w:line="360" w:lineRule="auto"/>
        <w:ind w:firstLine="480"/>
        <w:rPr>
          <w:rFonts w:ascii="宋体" w:hAnsi="宋体" w:eastAsia="宋体" w:cs="宋体"/>
          <w:sz w:val="24"/>
          <w:szCs w:val="24"/>
        </w:rPr>
      </w:pPr>
      <w:r>
        <w:rPr>
          <w:rFonts w:hint="eastAsia" w:ascii="宋体" w:hAnsi="宋体" w:eastAsia="宋体" w:cs="宋体"/>
          <w:sz w:val="24"/>
          <w:szCs w:val="24"/>
        </w:rPr>
        <w:t>备注：汇款凭证的用途栏或空白处应注明“2026年度安全生产管理信息化系统国产化适配改造项目标书费”。</w:t>
      </w:r>
    </w:p>
    <w:p w14:paraId="08C5D95C">
      <w:pPr>
        <w:spacing w:line="360" w:lineRule="auto"/>
        <w:ind w:firstLine="480"/>
        <w:rPr>
          <w:rFonts w:ascii="宋体" w:hAnsi="宋体" w:eastAsia="宋体" w:cs="宋体"/>
          <w:sz w:val="24"/>
          <w:szCs w:val="24"/>
        </w:rPr>
      </w:pPr>
      <w:r>
        <w:rPr>
          <w:rFonts w:hint="eastAsia" w:ascii="宋体" w:hAnsi="宋体" w:eastAsia="宋体" w:cs="宋体"/>
          <w:sz w:val="24"/>
          <w:szCs w:val="24"/>
        </w:rPr>
        <w:t>（二）招标公告发布媒介</w:t>
      </w:r>
    </w:p>
    <w:p w14:paraId="589CA181">
      <w:pPr>
        <w:spacing w:line="360" w:lineRule="auto"/>
        <w:ind w:firstLine="480"/>
        <w:rPr>
          <w:rFonts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2C19CA0F">
      <w:pPr>
        <w:spacing w:line="360" w:lineRule="auto"/>
        <w:ind w:firstLine="480"/>
        <w:rPr>
          <w:rFonts w:ascii="宋体" w:hAnsi="宋体" w:eastAsia="宋体" w:cs="宋体"/>
          <w:sz w:val="24"/>
          <w:szCs w:val="24"/>
        </w:rPr>
      </w:pPr>
      <w:r>
        <w:rPr>
          <w:rFonts w:hint="eastAsia" w:ascii="宋体" w:hAnsi="宋体" w:eastAsia="宋体" w:cs="宋体"/>
          <w:sz w:val="24"/>
          <w:szCs w:val="24"/>
        </w:rPr>
        <w:t>内蒙古招标投标公共服务平台（http://zbgg.nmgztb.com.cn/）</w:t>
      </w:r>
    </w:p>
    <w:p w14:paraId="46791261">
      <w:pPr>
        <w:spacing w:line="360" w:lineRule="auto"/>
        <w:ind w:firstLine="480"/>
        <w:rPr>
          <w:rFonts w:ascii="宋体" w:hAnsi="宋体" w:eastAsia="宋体" w:cs="宋体"/>
          <w:sz w:val="24"/>
          <w:szCs w:val="24"/>
        </w:rPr>
      </w:pPr>
      <w:r>
        <w:rPr>
          <w:rFonts w:hint="eastAsia" w:ascii="宋体" w:hAnsi="宋体" w:eastAsia="宋体" w:cs="宋体"/>
          <w:sz w:val="24"/>
          <w:szCs w:val="24"/>
        </w:rPr>
        <w:t>中烟电子采购平台（http://cgjy.tobacco.com.cn）</w:t>
      </w:r>
    </w:p>
    <w:p w14:paraId="529BEB52">
      <w:pPr>
        <w:spacing w:line="360" w:lineRule="auto"/>
        <w:ind w:firstLine="480"/>
        <w:rPr>
          <w:rFonts w:ascii="宋体" w:hAnsi="宋体" w:eastAsia="宋体" w:cs="宋体"/>
          <w:sz w:val="24"/>
          <w:szCs w:val="24"/>
        </w:rPr>
      </w:pPr>
      <w:r>
        <w:rPr>
          <w:rFonts w:hint="eastAsia" w:ascii="宋体" w:hAnsi="宋体" w:eastAsia="宋体" w:cs="宋体"/>
          <w:sz w:val="24"/>
          <w:szCs w:val="24"/>
        </w:rPr>
        <w:t>内蒙古昆明卷烟有限责任公司（http://www.imkcc.com）</w:t>
      </w:r>
    </w:p>
    <w:p w14:paraId="60D85692">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八、监督部门</w:t>
      </w:r>
    </w:p>
    <w:p w14:paraId="508CDBD2">
      <w:pPr>
        <w:spacing w:line="360" w:lineRule="auto"/>
        <w:ind w:firstLine="480"/>
        <w:rPr>
          <w:rFonts w:ascii="宋体" w:hAnsi="宋体" w:eastAsia="宋体" w:cs="宋体"/>
          <w:spacing w:val="-6"/>
          <w:sz w:val="24"/>
          <w:szCs w:val="24"/>
        </w:rPr>
      </w:pPr>
      <w:r>
        <w:rPr>
          <w:rFonts w:hint="eastAsia" w:ascii="宋体" w:hAnsi="宋体" w:eastAsia="宋体" w:cs="宋体"/>
          <w:spacing w:val="-6"/>
          <w:sz w:val="24"/>
          <w:szCs w:val="24"/>
        </w:rPr>
        <w:t>本招标项目的监督部门为</w:t>
      </w:r>
      <w:r>
        <w:rPr>
          <w:rFonts w:hint="eastAsia" w:ascii="宋体" w:hAnsi="宋体" w:eastAsia="宋体" w:cs="Times New Roman"/>
          <w:spacing w:val="-6"/>
          <w:sz w:val="24"/>
          <w:szCs w:val="24"/>
        </w:rPr>
        <w:t>内蒙古昆明卷烟有限责任公司规范管理办公室（采购管理办公室）。</w:t>
      </w:r>
    </w:p>
    <w:p w14:paraId="226D781F">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九、联系方式</w:t>
      </w:r>
    </w:p>
    <w:p w14:paraId="060A952B">
      <w:pPr>
        <w:spacing w:line="360" w:lineRule="auto"/>
        <w:ind w:firstLine="480"/>
        <w:rPr>
          <w:rFonts w:ascii="宋体" w:hAnsi="宋体" w:eastAsia="宋体" w:cs="宋体"/>
          <w:sz w:val="24"/>
          <w:szCs w:val="24"/>
        </w:rPr>
      </w:pPr>
      <w:r>
        <w:rPr>
          <w:rFonts w:hint="eastAsia" w:ascii="宋体" w:hAnsi="宋体" w:eastAsia="宋体" w:cs="宋体"/>
          <w:sz w:val="24"/>
          <w:szCs w:val="24"/>
        </w:rPr>
        <w:t>招标人：内蒙古昆明卷烟有限责任公司</w:t>
      </w:r>
    </w:p>
    <w:p w14:paraId="12E2228F">
      <w:pPr>
        <w:spacing w:line="360" w:lineRule="auto"/>
        <w:ind w:firstLine="48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098F4B21">
      <w:pPr>
        <w:spacing w:line="360" w:lineRule="auto"/>
        <w:ind w:firstLine="480"/>
        <w:rPr>
          <w:rFonts w:ascii="宋体" w:hAnsi="宋体" w:eastAsia="宋体" w:cs="宋体"/>
          <w:sz w:val="24"/>
          <w:szCs w:val="24"/>
        </w:rPr>
      </w:pPr>
      <w:r>
        <w:rPr>
          <w:rFonts w:hint="eastAsia" w:ascii="宋体" w:hAnsi="宋体" w:eastAsia="宋体" w:cs="宋体"/>
          <w:sz w:val="24"/>
          <w:szCs w:val="24"/>
        </w:rPr>
        <w:t>联系人：牛凯</w:t>
      </w:r>
    </w:p>
    <w:p w14:paraId="2E42D771">
      <w:pPr>
        <w:spacing w:line="360" w:lineRule="auto"/>
        <w:ind w:firstLine="480"/>
        <w:rPr>
          <w:rFonts w:ascii="宋体" w:hAnsi="宋体" w:eastAsia="宋体" w:cs="宋体"/>
          <w:sz w:val="24"/>
          <w:szCs w:val="24"/>
        </w:rPr>
      </w:pPr>
      <w:r>
        <w:rPr>
          <w:rFonts w:hint="eastAsia" w:ascii="宋体" w:hAnsi="宋体" w:eastAsia="宋体" w:cs="宋体"/>
          <w:sz w:val="24"/>
          <w:szCs w:val="24"/>
        </w:rPr>
        <w:t>电话：0471-3246876</w:t>
      </w:r>
    </w:p>
    <w:p w14:paraId="35016328">
      <w:pPr>
        <w:spacing w:line="360" w:lineRule="auto"/>
        <w:ind w:firstLine="480"/>
        <w:rPr>
          <w:rFonts w:ascii="宋体" w:hAnsi="宋体" w:eastAsia="宋体" w:cs="宋体"/>
          <w:sz w:val="24"/>
          <w:szCs w:val="24"/>
        </w:rPr>
      </w:pPr>
      <w:r>
        <w:rPr>
          <w:rFonts w:hint="eastAsia" w:ascii="宋体" w:hAnsi="宋体" w:eastAsia="宋体" w:cs="宋体"/>
          <w:sz w:val="24"/>
          <w:szCs w:val="24"/>
        </w:rPr>
        <w:t>招标代理机构：内蒙古中实工程招标咨询有限责任公司</w:t>
      </w:r>
    </w:p>
    <w:p w14:paraId="1517AFD0">
      <w:pPr>
        <w:spacing w:line="360" w:lineRule="auto"/>
        <w:ind w:firstLine="480"/>
        <w:rPr>
          <w:rFonts w:ascii="宋体" w:hAnsi="宋体" w:eastAsia="宋体" w:cs="宋体"/>
          <w:sz w:val="24"/>
          <w:szCs w:val="24"/>
        </w:rPr>
      </w:pPr>
      <w:r>
        <w:rPr>
          <w:rFonts w:hint="eastAsia" w:ascii="宋体" w:hAnsi="宋体" w:eastAsia="宋体" w:cs="宋体"/>
          <w:sz w:val="24"/>
          <w:szCs w:val="24"/>
        </w:rPr>
        <w:t>地址：内蒙古呼和浩特市赛罕区鄂尔多斯东街12号银联大厦10层</w:t>
      </w:r>
    </w:p>
    <w:p w14:paraId="1B32B236">
      <w:pPr>
        <w:spacing w:line="360" w:lineRule="auto"/>
        <w:ind w:firstLine="480"/>
        <w:rPr>
          <w:rFonts w:ascii="宋体" w:hAnsi="宋体" w:eastAsia="宋体" w:cs="宋体"/>
          <w:sz w:val="24"/>
          <w:szCs w:val="24"/>
        </w:rPr>
      </w:pPr>
      <w:r>
        <w:rPr>
          <w:rFonts w:hint="eastAsia" w:ascii="宋体" w:hAnsi="宋体" w:eastAsia="宋体" w:cs="宋体"/>
          <w:sz w:val="24"/>
          <w:szCs w:val="24"/>
        </w:rPr>
        <w:t>联系人：张晓宇、李驰、高星冰</w:t>
      </w:r>
    </w:p>
    <w:p w14:paraId="2DFFA9AF">
      <w:pPr>
        <w:spacing w:line="360" w:lineRule="auto"/>
        <w:ind w:firstLine="480"/>
        <w:rPr>
          <w:rFonts w:ascii="宋体" w:hAnsi="宋体" w:eastAsia="宋体" w:cs="宋体"/>
          <w:sz w:val="24"/>
          <w:szCs w:val="24"/>
        </w:rPr>
      </w:pPr>
      <w:r>
        <w:rPr>
          <w:rFonts w:hint="eastAsia" w:ascii="宋体" w:hAnsi="宋体" w:eastAsia="宋体" w:cs="宋体"/>
          <w:sz w:val="24"/>
          <w:szCs w:val="24"/>
        </w:rPr>
        <w:t>电话：0471-5223622</w:t>
      </w:r>
    </w:p>
    <w:p w14:paraId="710A4D9A">
      <w:pPr>
        <w:spacing w:line="360" w:lineRule="auto"/>
        <w:ind w:firstLine="480"/>
      </w:pPr>
      <w:r>
        <w:rPr>
          <w:rFonts w:hint="eastAsia" w:ascii="宋体" w:hAnsi="宋体" w:eastAsia="宋体" w:cs="宋体"/>
          <w:sz w:val="24"/>
          <w:szCs w:val="24"/>
        </w:rPr>
        <w:t>电子邮件：zszbsfgs@126.com</w:t>
      </w:r>
      <w:bookmarkStart w:id="0" w:name="_GoBack"/>
      <w:bookmarkEnd w:id="0"/>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6098A"/>
    <w:rsid w:val="33460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jc w:val="left"/>
    </w:pPr>
    <w:rPr>
      <w:rFonts w:ascii="仿宋_GB2312" w:hAnsi="Times New Roman" w:eastAsia="仿宋_GB2312"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2026-07-16T07:25:00Z</dcterms:created>
  <dc:creator>张晓宇</dc:creator>
  <cp:lastModifiedBy>张晓宇</cp:lastModifiedBy>
  <dcterms:modified xsi:type="dcterms:W3CDTF">2026-07-16T07:26:00Z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650547C2C07E43C78E7E6120BC7E1EBD_11</vt:lpwstr>
  </property>
  <property fmtid="{D5CDD505-2E9C-101B-9397-08002B2CF9AE}" pid="4" name="KSOTemplateDocerSaveRecord">
    <vt:lpwstr>eyJoZGlkIjoiNDBkOWRhNjMwYmExMzY4ZjFkNGI1ZjEwZjI1MWE3ZmUiLCJ1c2VySWQiOiI0OTUwNzE3NjMifQ==</vt:lpwstr>
  </property>
</Properties>
</file>