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890758" w14:textId="77777777" w:rsidR="00D1051B" w:rsidRDefault="007717C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内蒙古昆明卷烟有限责任公司2026年-2029年企业年金基金管理项目</w:t>
      </w:r>
    </w:p>
    <w:p w14:paraId="545905C1" w14:textId="77777777" w:rsidR="00D1051B" w:rsidRDefault="007717C3">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招标公告</w:t>
      </w:r>
    </w:p>
    <w:p w14:paraId="6CDEDD30"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国义招标股份有限公司（以下简称代理机构）受内蒙古昆明卷烟有限责任公司（以下简称招标人）的委托，对内蒙古昆明卷烟有限责任公司2026年-2029年企业年金基金管理项目进行公开招标。</w:t>
      </w:r>
      <w:r>
        <w:rPr>
          <w:rFonts w:ascii="宋体" w:eastAsia="宋体" w:hAnsi="宋体" w:hint="eastAsia"/>
          <w:sz w:val="24"/>
          <w:szCs w:val="24"/>
        </w:rPr>
        <w:t>现就招标事宜公告如下</w:t>
      </w:r>
      <w:r>
        <w:rPr>
          <w:rFonts w:ascii="宋体" w:eastAsia="宋体" w:hAnsi="宋体" w:cs="Times New Roman" w:hint="eastAsia"/>
          <w:sz w:val="24"/>
          <w:szCs w:val="24"/>
        </w:rPr>
        <w:t>：</w:t>
      </w:r>
    </w:p>
    <w:p w14:paraId="41F1D39B"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bookmarkStart w:id="0" w:name="_Toc12753"/>
      <w:bookmarkStart w:id="1" w:name="_Toc20950"/>
      <w:bookmarkStart w:id="2" w:name="_Toc22587"/>
      <w:r>
        <w:rPr>
          <w:rFonts w:ascii="宋体" w:eastAsia="宋体" w:hAnsi="宋体" w:cs="Times New Roman" w:hint="eastAsia"/>
          <w:b/>
          <w:bCs/>
          <w:sz w:val="24"/>
          <w:szCs w:val="24"/>
        </w:rPr>
        <w:t>一、项目编号</w:t>
      </w:r>
      <w:bookmarkEnd w:id="0"/>
      <w:bookmarkEnd w:id="1"/>
      <w:bookmarkEnd w:id="2"/>
    </w:p>
    <w:p w14:paraId="2A114BCE"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项目编号：0724-2620NM032159</w:t>
      </w:r>
    </w:p>
    <w:p w14:paraId="4EDD3E2F"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bookmarkStart w:id="3" w:name="_Toc12115"/>
      <w:bookmarkStart w:id="4" w:name="_Toc23815"/>
      <w:bookmarkStart w:id="5" w:name="_Toc8886"/>
      <w:r>
        <w:rPr>
          <w:rFonts w:ascii="宋体" w:eastAsia="宋体" w:hAnsi="宋体" w:cs="Times New Roman" w:hint="eastAsia"/>
          <w:b/>
          <w:bCs/>
          <w:sz w:val="24"/>
          <w:szCs w:val="24"/>
        </w:rPr>
        <w:t>二、项目概况</w:t>
      </w:r>
      <w:bookmarkEnd w:id="3"/>
      <w:bookmarkEnd w:id="4"/>
      <w:bookmarkEnd w:id="5"/>
    </w:p>
    <w:p w14:paraId="784361C9" w14:textId="77777777" w:rsidR="00D1051B" w:rsidRDefault="007717C3">
      <w:pPr>
        <w:spacing w:line="500" w:lineRule="exact"/>
        <w:ind w:firstLine="480"/>
        <w:rPr>
          <w:rFonts w:ascii="宋体" w:eastAsia="宋体" w:hAnsi="宋体" w:cs="Times New Roman"/>
          <w:color w:val="4874CB" w:themeColor="accent1"/>
          <w:sz w:val="24"/>
          <w:szCs w:val="24"/>
        </w:rPr>
      </w:pPr>
      <w:r>
        <w:rPr>
          <w:rFonts w:ascii="宋体" w:eastAsia="宋体" w:hAnsi="宋体" w:cs="Times New Roman" w:hint="eastAsia"/>
          <w:sz w:val="24"/>
          <w:szCs w:val="24"/>
        </w:rPr>
        <w:t>（一）</w:t>
      </w:r>
      <w:r>
        <w:rPr>
          <w:rFonts w:ascii="宋体" w:eastAsia="宋体" w:hAnsi="宋体" w:cs="Times New Roman" w:hint="eastAsia"/>
          <w:color w:val="000000" w:themeColor="text1"/>
          <w:sz w:val="24"/>
          <w:szCs w:val="24"/>
        </w:rPr>
        <w:t>项目名称：</w:t>
      </w:r>
      <w:r>
        <w:rPr>
          <w:rFonts w:ascii="宋体" w:eastAsia="宋体" w:hAnsi="宋体" w:hint="eastAsia"/>
          <w:spacing w:val="-6"/>
          <w:sz w:val="24"/>
          <w:szCs w:val="24"/>
        </w:rPr>
        <w:t>内蒙古昆明卷烟有限责任公司2026年-2029年企业年金基金管理项目</w:t>
      </w:r>
    </w:p>
    <w:p w14:paraId="304F9DE9"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（二）资金来源：招标人自筹。</w:t>
      </w:r>
    </w:p>
    <w:p w14:paraId="70C4E03B"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（三）招标方式：公开招标。</w:t>
      </w:r>
    </w:p>
    <w:p w14:paraId="43413970" w14:textId="77777777" w:rsidR="00D1051B" w:rsidRDefault="007717C3">
      <w:pPr>
        <w:spacing w:line="500" w:lineRule="exact"/>
        <w:ind w:firstLine="480"/>
        <w:rPr>
          <w:rFonts w:ascii="宋体" w:eastAsia="宋体" w:hAnsi="宋体" w:cs="宋体"/>
          <w:sz w:val="24"/>
          <w:szCs w:val="24"/>
        </w:rPr>
      </w:pPr>
      <w:r>
        <w:rPr>
          <w:rFonts w:ascii="宋体" w:eastAsia="宋体" w:hAnsi="宋体" w:cs="Times New Roman" w:hint="eastAsia"/>
          <w:sz w:val="24"/>
          <w:szCs w:val="24"/>
        </w:rPr>
        <w:t>（四）</w:t>
      </w:r>
      <w:r>
        <w:rPr>
          <w:rFonts w:ascii="宋体" w:eastAsia="宋体" w:hAnsi="宋体" w:cs="宋体" w:hint="eastAsia"/>
          <w:sz w:val="24"/>
          <w:szCs w:val="24"/>
        </w:rPr>
        <w:t>服务期限：</w:t>
      </w:r>
      <w:r>
        <w:rPr>
          <w:rFonts w:ascii="宋体" w:hAnsi="宋体" w:hint="eastAsia"/>
          <w:bCs/>
          <w:sz w:val="24"/>
          <w:szCs w:val="24"/>
        </w:rPr>
        <w:t>合同签订之日起三年。</w:t>
      </w:r>
    </w:p>
    <w:p w14:paraId="7B41994B" w14:textId="77777777" w:rsidR="00D1051B" w:rsidRDefault="007717C3">
      <w:pPr>
        <w:spacing w:line="500" w:lineRule="exact"/>
        <w:ind w:firstLine="480"/>
        <w:rPr>
          <w:rFonts w:ascii="宋体" w:eastAsia="宋体" w:hAnsi="宋体" w:cs="Times New Roman"/>
          <w:bCs/>
          <w:sz w:val="24"/>
          <w:szCs w:val="24"/>
        </w:rPr>
      </w:pPr>
      <w:r>
        <w:rPr>
          <w:rFonts w:ascii="宋体" w:eastAsia="宋体" w:hAnsi="宋体" w:cs="Times New Roman" w:hint="eastAsia"/>
          <w:bCs/>
          <w:sz w:val="24"/>
          <w:szCs w:val="24"/>
        </w:rPr>
        <w:t>（五）服务地点：</w:t>
      </w:r>
      <w:r>
        <w:rPr>
          <w:rFonts w:ascii="宋体" w:eastAsia="宋体" w:hAnsi="宋体" w:cs="Times New Roman" w:hint="eastAsia"/>
          <w:sz w:val="24"/>
          <w:szCs w:val="24"/>
        </w:rPr>
        <w:t>内蒙古昆明卷烟有限责任公司</w:t>
      </w:r>
    </w:p>
    <w:p w14:paraId="557301B8"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bookmarkStart w:id="6" w:name="_Toc25672"/>
      <w:bookmarkStart w:id="7" w:name="_Toc29150"/>
      <w:bookmarkStart w:id="8" w:name="_Toc7083"/>
      <w:r>
        <w:rPr>
          <w:rFonts w:ascii="宋体" w:eastAsia="宋体" w:hAnsi="宋体" w:cs="Times New Roman" w:hint="eastAsia"/>
          <w:b/>
          <w:bCs/>
          <w:sz w:val="24"/>
          <w:szCs w:val="24"/>
        </w:rPr>
        <w:t>三、招标内容</w:t>
      </w:r>
      <w:bookmarkEnd w:id="6"/>
      <w:bookmarkEnd w:id="7"/>
      <w:bookmarkEnd w:id="8"/>
    </w:p>
    <w:p w14:paraId="2A67A01A" w14:textId="5FE182A3" w:rsidR="00D1051B" w:rsidRDefault="007717C3">
      <w:pPr>
        <w:spacing w:line="500" w:lineRule="exact"/>
        <w:ind w:firstLine="480"/>
        <w:rPr>
          <w:rFonts w:ascii="宋体" w:hAnsi="宋体"/>
          <w:sz w:val="24"/>
          <w:szCs w:val="24"/>
        </w:rPr>
      </w:pPr>
      <w:r>
        <w:rPr>
          <w:rFonts w:ascii="宋体" w:hAnsi="宋体" w:hint="eastAsia"/>
          <w:sz w:val="24"/>
          <w:szCs w:val="24"/>
        </w:rPr>
        <w:t>内蒙古昆明卷烟有限责任公司（</w:t>
      </w:r>
      <w:proofErr w:type="gramStart"/>
      <w:r>
        <w:rPr>
          <w:rFonts w:ascii="宋体" w:hAnsi="宋体" w:hint="eastAsia"/>
          <w:sz w:val="24"/>
          <w:szCs w:val="24"/>
        </w:rPr>
        <w:t>简称蒙昆公司</w:t>
      </w:r>
      <w:proofErr w:type="gramEnd"/>
      <w:r>
        <w:rPr>
          <w:rFonts w:ascii="宋体" w:hAnsi="宋体" w:hint="eastAsia"/>
          <w:sz w:val="24"/>
          <w:szCs w:val="24"/>
        </w:rPr>
        <w:t>）于2004年6月30日正式注册成立。公司前身呼和浩特卷烟厂于1966年建成投产，企业逐步成为内蒙古自治区及呼和浩特市的重要支柱企业之一。截至2025年末在</w:t>
      </w:r>
      <w:r w:rsidR="002A5EAE">
        <w:rPr>
          <w:rFonts w:ascii="宋体" w:hAnsi="宋体" w:hint="eastAsia"/>
          <w:sz w:val="24"/>
          <w:szCs w:val="24"/>
        </w:rPr>
        <w:t>职</w:t>
      </w:r>
      <w:r>
        <w:rPr>
          <w:rFonts w:ascii="宋体" w:hAnsi="宋体" w:hint="eastAsia"/>
          <w:sz w:val="24"/>
          <w:szCs w:val="24"/>
        </w:rPr>
        <w:t>职工近1311人。本项目</w:t>
      </w:r>
      <w:proofErr w:type="gramStart"/>
      <w:r>
        <w:rPr>
          <w:rFonts w:ascii="宋体" w:hAnsi="宋体" w:hint="eastAsia"/>
          <w:sz w:val="24"/>
          <w:szCs w:val="24"/>
        </w:rPr>
        <w:t>为蒙昆公司</w:t>
      </w:r>
      <w:proofErr w:type="gramEnd"/>
      <w:r>
        <w:rPr>
          <w:rFonts w:ascii="宋体" w:hAnsi="宋体" w:hint="eastAsia"/>
          <w:sz w:val="24"/>
          <w:szCs w:val="24"/>
        </w:rPr>
        <w:t>及其职工选聘企业年金计划管理人，年金基金规模约3.7亿元，</w:t>
      </w:r>
      <w:proofErr w:type="gramStart"/>
      <w:r>
        <w:rPr>
          <w:rFonts w:ascii="宋体" w:hAnsi="宋体" w:hint="eastAsia"/>
          <w:sz w:val="24"/>
          <w:szCs w:val="24"/>
        </w:rPr>
        <w:t>标包划分</w:t>
      </w:r>
      <w:proofErr w:type="gramEnd"/>
      <w:r>
        <w:rPr>
          <w:rFonts w:ascii="宋体" w:hAnsi="宋体" w:hint="eastAsia"/>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7"/>
        <w:gridCol w:w="5225"/>
        <w:gridCol w:w="1496"/>
      </w:tblGrid>
      <w:tr w:rsidR="00D1051B" w14:paraId="50828E83" w14:textId="77777777">
        <w:trPr>
          <w:trHeight w:val="574"/>
          <w:jc w:val="center"/>
        </w:trPr>
        <w:tc>
          <w:tcPr>
            <w:tcW w:w="1457" w:type="dxa"/>
            <w:vAlign w:val="center"/>
          </w:tcPr>
          <w:p w14:paraId="6CF4AC31" w14:textId="77777777" w:rsidR="00D1051B" w:rsidRDefault="007717C3">
            <w:pPr>
              <w:spacing w:line="500" w:lineRule="exact"/>
              <w:jc w:val="center"/>
              <w:rPr>
                <w:rFonts w:hAnsi="仿宋_GB2312" w:cs="仿宋_GB2312"/>
                <w:b/>
                <w:sz w:val="24"/>
                <w:szCs w:val="24"/>
              </w:rPr>
            </w:pPr>
            <w:proofErr w:type="gramStart"/>
            <w:r>
              <w:rPr>
                <w:rFonts w:hAnsi="仿宋_GB2312" w:cs="仿宋_GB2312" w:hint="eastAsia"/>
                <w:b/>
                <w:sz w:val="24"/>
                <w:szCs w:val="24"/>
              </w:rPr>
              <w:t>标包号</w:t>
            </w:r>
            <w:proofErr w:type="gramEnd"/>
          </w:p>
        </w:tc>
        <w:tc>
          <w:tcPr>
            <w:tcW w:w="5225" w:type="dxa"/>
            <w:vAlign w:val="center"/>
          </w:tcPr>
          <w:p w14:paraId="0D91690A" w14:textId="77777777" w:rsidR="00D1051B" w:rsidRDefault="007717C3">
            <w:pPr>
              <w:spacing w:line="500" w:lineRule="exact"/>
              <w:jc w:val="center"/>
              <w:rPr>
                <w:rFonts w:hAnsi="仿宋_GB2312" w:cs="仿宋_GB2312"/>
                <w:b/>
                <w:sz w:val="24"/>
                <w:szCs w:val="24"/>
              </w:rPr>
            </w:pPr>
            <w:proofErr w:type="gramStart"/>
            <w:r>
              <w:rPr>
                <w:rFonts w:hAnsi="仿宋_GB2312" w:cs="仿宋_GB2312" w:hint="eastAsia"/>
                <w:b/>
                <w:sz w:val="24"/>
                <w:szCs w:val="24"/>
              </w:rPr>
              <w:t>标包名称</w:t>
            </w:r>
            <w:proofErr w:type="gramEnd"/>
          </w:p>
        </w:tc>
        <w:tc>
          <w:tcPr>
            <w:tcW w:w="1496" w:type="dxa"/>
            <w:vAlign w:val="center"/>
          </w:tcPr>
          <w:p w14:paraId="3C95A371" w14:textId="77777777" w:rsidR="00D1051B" w:rsidRDefault="007717C3">
            <w:pPr>
              <w:spacing w:line="500" w:lineRule="exact"/>
              <w:jc w:val="center"/>
              <w:rPr>
                <w:rFonts w:hAnsi="仿宋_GB2312" w:cs="仿宋_GB2312"/>
                <w:b/>
                <w:sz w:val="24"/>
                <w:szCs w:val="24"/>
              </w:rPr>
            </w:pPr>
            <w:r>
              <w:rPr>
                <w:rFonts w:hAnsi="仿宋_GB2312" w:cs="仿宋_GB2312" w:hint="eastAsia"/>
                <w:b/>
                <w:sz w:val="24"/>
                <w:szCs w:val="24"/>
              </w:rPr>
              <w:t>中标人数量</w:t>
            </w:r>
          </w:p>
        </w:tc>
      </w:tr>
      <w:tr w:rsidR="00D1051B" w14:paraId="783B0495" w14:textId="77777777">
        <w:trPr>
          <w:trHeight w:val="459"/>
          <w:jc w:val="center"/>
        </w:trPr>
        <w:tc>
          <w:tcPr>
            <w:tcW w:w="1457" w:type="dxa"/>
            <w:vAlign w:val="center"/>
          </w:tcPr>
          <w:p w14:paraId="40C0FAF7"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第一包</w:t>
            </w:r>
          </w:p>
        </w:tc>
        <w:tc>
          <w:tcPr>
            <w:tcW w:w="5225" w:type="dxa"/>
            <w:vAlign w:val="center"/>
          </w:tcPr>
          <w:p w14:paraId="3003ECFB"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选聘企业年金基金受托人</w:t>
            </w:r>
          </w:p>
        </w:tc>
        <w:tc>
          <w:tcPr>
            <w:tcW w:w="1496" w:type="dxa"/>
            <w:vAlign w:val="center"/>
          </w:tcPr>
          <w:p w14:paraId="74229AB1"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1</w:t>
            </w:r>
          </w:p>
        </w:tc>
      </w:tr>
      <w:tr w:rsidR="00D1051B" w14:paraId="063380EC" w14:textId="77777777">
        <w:trPr>
          <w:trHeight w:val="459"/>
          <w:jc w:val="center"/>
        </w:trPr>
        <w:tc>
          <w:tcPr>
            <w:tcW w:w="1457" w:type="dxa"/>
            <w:vAlign w:val="center"/>
          </w:tcPr>
          <w:p w14:paraId="4F02D7EF"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第二包</w:t>
            </w:r>
          </w:p>
        </w:tc>
        <w:tc>
          <w:tcPr>
            <w:tcW w:w="5225" w:type="dxa"/>
            <w:vAlign w:val="center"/>
          </w:tcPr>
          <w:p w14:paraId="2B73ADA1"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选聘企业年金基金托管人</w:t>
            </w:r>
          </w:p>
        </w:tc>
        <w:tc>
          <w:tcPr>
            <w:tcW w:w="1496" w:type="dxa"/>
            <w:vAlign w:val="center"/>
          </w:tcPr>
          <w:p w14:paraId="732443C3"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1</w:t>
            </w:r>
          </w:p>
        </w:tc>
      </w:tr>
      <w:tr w:rsidR="00D1051B" w14:paraId="3B3CEDC8" w14:textId="77777777">
        <w:trPr>
          <w:trHeight w:val="459"/>
          <w:jc w:val="center"/>
        </w:trPr>
        <w:tc>
          <w:tcPr>
            <w:tcW w:w="1457" w:type="dxa"/>
            <w:vAlign w:val="center"/>
          </w:tcPr>
          <w:p w14:paraId="28E0C952"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第三包</w:t>
            </w:r>
          </w:p>
        </w:tc>
        <w:tc>
          <w:tcPr>
            <w:tcW w:w="5225" w:type="dxa"/>
            <w:vAlign w:val="center"/>
          </w:tcPr>
          <w:p w14:paraId="4D59F023"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选聘企业年金基金账户管理人</w:t>
            </w:r>
          </w:p>
        </w:tc>
        <w:tc>
          <w:tcPr>
            <w:tcW w:w="1496" w:type="dxa"/>
            <w:vAlign w:val="center"/>
          </w:tcPr>
          <w:p w14:paraId="202CCCF3"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1</w:t>
            </w:r>
          </w:p>
        </w:tc>
      </w:tr>
      <w:tr w:rsidR="00D1051B" w14:paraId="036715AB" w14:textId="77777777">
        <w:trPr>
          <w:trHeight w:val="469"/>
          <w:jc w:val="center"/>
        </w:trPr>
        <w:tc>
          <w:tcPr>
            <w:tcW w:w="1457" w:type="dxa"/>
            <w:vAlign w:val="center"/>
          </w:tcPr>
          <w:p w14:paraId="2B5777B4"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第四包</w:t>
            </w:r>
          </w:p>
        </w:tc>
        <w:tc>
          <w:tcPr>
            <w:tcW w:w="5225" w:type="dxa"/>
            <w:vAlign w:val="center"/>
          </w:tcPr>
          <w:p w14:paraId="7F6A8896"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选聘企业年金基金投资管理人</w:t>
            </w:r>
          </w:p>
        </w:tc>
        <w:tc>
          <w:tcPr>
            <w:tcW w:w="1496" w:type="dxa"/>
            <w:vAlign w:val="center"/>
          </w:tcPr>
          <w:p w14:paraId="70373A31" w14:textId="77777777" w:rsidR="00D1051B" w:rsidRDefault="007717C3">
            <w:pPr>
              <w:widowControl/>
              <w:spacing w:line="500" w:lineRule="exact"/>
              <w:jc w:val="center"/>
              <w:rPr>
                <w:rFonts w:hAnsi="仿宋_GB2312" w:cs="仿宋_GB2312"/>
                <w:sz w:val="24"/>
                <w:szCs w:val="24"/>
              </w:rPr>
            </w:pPr>
            <w:r>
              <w:rPr>
                <w:rFonts w:hAnsi="仿宋_GB2312" w:cs="仿宋_GB2312" w:hint="eastAsia"/>
                <w:sz w:val="24"/>
                <w:szCs w:val="24"/>
              </w:rPr>
              <w:t>1</w:t>
            </w:r>
          </w:p>
        </w:tc>
      </w:tr>
    </w:tbl>
    <w:p w14:paraId="79801DC2" w14:textId="77777777" w:rsidR="00D1051B" w:rsidRDefault="007717C3">
      <w:pPr>
        <w:tabs>
          <w:tab w:val="left" w:pos="8460"/>
        </w:tabs>
        <w:spacing w:line="500" w:lineRule="exact"/>
        <w:ind w:firstLine="482"/>
        <w:outlineLvl w:val="0"/>
        <w:rPr>
          <w:rFonts w:ascii="宋体" w:eastAsia="宋体" w:hAnsi="宋体" w:cs="Times New Roman"/>
          <w:b/>
          <w:bCs/>
          <w:color w:val="00B0F0"/>
          <w:sz w:val="24"/>
          <w:szCs w:val="24"/>
        </w:rPr>
      </w:pPr>
      <w:r>
        <w:rPr>
          <w:rFonts w:hint="eastAsia"/>
          <w:b/>
          <w:bCs/>
          <w:sz w:val="24"/>
          <w:szCs w:val="24"/>
        </w:rPr>
        <w:t>注：投标人可同时投多个标包，但只能中标其中一个标包，投标人需在投标文件中事先声明优先中标</w:t>
      </w:r>
      <w:proofErr w:type="gramStart"/>
      <w:r>
        <w:rPr>
          <w:rFonts w:hint="eastAsia"/>
          <w:b/>
          <w:bCs/>
          <w:sz w:val="24"/>
          <w:szCs w:val="24"/>
        </w:rPr>
        <w:t>的标包顺序</w:t>
      </w:r>
      <w:proofErr w:type="gramEnd"/>
      <w:r>
        <w:rPr>
          <w:rFonts w:hint="eastAsia"/>
          <w:b/>
          <w:bCs/>
          <w:sz w:val="24"/>
          <w:szCs w:val="24"/>
        </w:rPr>
        <w:t>。如经评审，同一投标人在两个及以上标包同时排名第一，评标委员会将按照投标人声明的顺序推荐其为优先中标</w:t>
      </w:r>
      <w:proofErr w:type="gramStart"/>
      <w:r>
        <w:rPr>
          <w:rFonts w:hint="eastAsia"/>
          <w:b/>
          <w:bCs/>
          <w:sz w:val="24"/>
          <w:szCs w:val="24"/>
        </w:rPr>
        <w:t>标</w:t>
      </w:r>
      <w:proofErr w:type="gramEnd"/>
      <w:r>
        <w:rPr>
          <w:rFonts w:hint="eastAsia"/>
          <w:b/>
          <w:bCs/>
          <w:sz w:val="24"/>
          <w:szCs w:val="24"/>
        </w:rPr>
        <w:t>包的第一中标候选人，</w:t>
      </w:r>
      <w:proofErr w:type="gramStart"/>
      <w:r>
        <w:rPr>
          <w:rFonts w:hint="eastAsia"/>
          <w:b/>
          <w:bCs/>
          <w:sz w:val="24"/>
          <w:szCs w:val="24"/>
        </w:rPr>
        <w:t>剩余标包则</w:t>
      </w:r>
      <w:proofErr w:type="gramEnd"/>
      <w:r>
        <w:rPr>
          <w:rFonts w:hint="eastAsia"/>
          <w:b/>
          <w:bCs/>
          <w:sz w:val="24"/>
          <w:szCs w:val="24"/>
        </w:rPr>
        <w:t>不再推荐其为中标候选人。若投标人未在投标文件中事先声明优先中标</w:t>
      </w:r>
      <w:proofErr w:type="gramStart"/>
      <w:r>
        <w:rPr>
          <w:rFonts w:hint="eastAsia"/>
          <w:b/>
          <w:bCs/>
          <w:sz w:val="24"/>
          <w:szCs w:val="24"/>
        </w:rPr>
        <w:t>标</w:t>
      </w:r>
      <w:proofErr w:type="gramEnd"/>
      <w:r>
        <w:rPr>
          <w:rFonts w:hint="eastAsia"/>
          <w:b/>
          <w:bCs/>
          <w:sz w:val="24"/>
          <w:szCs w:val="24"/>
        </w:rPr>
        <w:t>包顺序，则评标委员会有权根据实际情况直接确定。</w:t>
      </w:r>
    </w:p>
    <w:p w14:paraId="182E2517"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bookmarkStart w:id="9" w:name="_Toc28281"/>
      <w:bookmarkStart w:id="10" w:name="_Toc11898"/>
      <w:bookmarkStart w:id="11" w:name="_Toc3716"/>
      <w:r>
        <w:rPr>
          <w:rFonts w:ascii="宋体" w:eastAsia="宋体" w:hAnsi="宋体" w:cs="Times New Roman" w:hint="eastAsia"/>
          <w:b/>
          <w:bCs/>
          <w:sz w:val="24"/>
          <w:szCs w:val="24"/>
        </w:rPr>
        <w:lastRenderedPageBreak/>
        <w:t>四、投标人资格要求</w:t>
      </w:r>
      <w:bookmarkEnd w:id="9"/>
      <w:bookmarkEnd w:id="10"/>
      <w:bookmarkEnd w:id="11"/>
    </w:p>
    <w:p w14:paraId="50EBF50F"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一）投标人必须是在中华人民共和国境内注册的金融机构或其唯一授权的省级分支机构,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56618A6B"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（二）投标人须具有有效的营业执照或其他法定资格证明；如为省级分支机构，则须提供总公司出具的唯一授权书和总公司及省级分支机构的营业执照或其他法定资格证明。</w:t>
      </w:r>
      <w:bookmarkStart w:id="12" w:name="_GoBack"/>
      <w:bookmarkEnd w:id="12"/>
    </w:p>
    <w:p w14:paraId="64258AB4"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（三）投标人须提供有效的《企业年金基金管理资格证书》；</w:t>
      </w:r>
    </w:p>
    <w:p w14:paraId="5D7AF7FC"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（四）项目负责人具有在近一年内本企业（被授权分公司或总公司）缴纳</w:t>
      </w:r>
      <w:proofErr w:type="gramStart"/>
      <w:r>
        <w:rPr>
          <w:rFonts w:ascii="宋体" w:eastAsia="宋体" w:hAnsi="宋体" w:cs="Times New Roman" w:hint="eastAsia"/>
          <w:sz w:val="24"/>
          <w:szCs w:val="24"/>
        </w:rPr>
        <w:t>社保证明</w:t>
      </w:r>
      <w:proofErr w:type="gramEnd"/>
      <w:r>
        <w:rPr>
          <w:rFonts w:ascii="宋体" w:eastAsia="宋体" w:hAnsi="宋体" w:cs="Times New Roman" w:hint="eastAsia"/>
          <w:sz w:val="24"/>
          <w:szCs w:val="24"/>
        </w:rPr>
        <w:t>；</w:t>
      </w:r>
    </w:p>
    <w:p w14:paraId="10F8B781"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（五）投标人及其法定代表人、主要负责人至投标截止日前三年内（成立时间不足三年的，自成立时间起）无行贿行为记录（以中国裁判文书网上生效裁判文书的查询结果为准）；</w:t>
      </w:r>
    </w:p>
    <w:p w14:paraId="1DBC36C1"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（六）投标人法定代表人、主要负责人为同一人或者存在控股、管理关系的不同单位，不得参加同一标段投标或者未划分标段的同一招标项目投标，否则，相关投标无效；</w:t>
      </w:r>
    </w:p>
    <w:p w14:paraId="134AB2B1" w14:textId="77777777" w:rsidR="00D1051B" w:rsidRDefault="007717C3">
      <w:pPr>
        <w:spacing w:line="500" w:lineRule="exact"/>
        <w:ind w:firstLine="480"/>
        <w:rPr>
          <w:rFonts w:ascii="宋体" w:hAnsi="宋体" w:cs="Times New Roman"/>
          <w:sz w:val="24"/>
          <w:szCs w:val="24"/>
        </w:rPr>
      </w:pPr>
      <w:r>
        <w:rPr>
          <w:rFonts w:ascii="宋体" w:eastAsia="宋体" w:hAnsi="宋体" w:cs="Times New Roman" w:hint="eastAsia"/>
          <w:sz w:val="24"/>
          <w:szCs w:val="24"/>
        </w:rPr>
        <w:t>（七）</w:t>
      </w:r>
      <w:r>
        <w:rPr>
          <w:rFonts w:ascii="宋体" w:hAnsi="宋体" w:cs="Times New Roman" w:hint="eastAsia"/>
          <w:sz w:val="24"/>
          <w:szCs w:val="24"/>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1EADB13F" w14:textId="77777777" w:rsidR="00D1051B" w:rsidRDefault="007717C3">
      <w:pPr>
        <w:spacing w:line="500" w:lineRule="exact"/>
        <w:ind w:firstLine="480"/>
        <w:rPr>
          <w:rFonts w:ascii="宋体" w:hAnsi="宋体" w:cs="Times New Roman"/>
          <w:sz w:val="24"/>
          <w:szCs w:val="24"/>
        </w:rPr>
      </w:pPr>
      <w:bookmarkStart w:id="13" w:name="_Toc24758"/>
      <w:bookmarkStart w:id="14" w:name="_Toc30757"/>
      <w:bookmarkStart w:id="15" w:name="_Toc6980"/>
      <w:r>
        <w:rPr>
          <w:rFonts w:ascii="宋体" w:hAnsi="宋体" w:cs="Times New Roman" w:hint="eastAsia"/>
          <w:sz w:val="24"/>
          <w:szCs w:val="24"/>
        </w:rPr>
        <w:t>（八）招标</w:t>
      </w:r>
      <w:proofErr w:type="gramStart"/>
      <w:r>
        <w:rPr>
          <w:rFonts w:ascii="宋体" w:hAnsi="宋体" w:cs="Times New Roman" w:hint="eastAsia"/>
          <w:sz w:val="24"/>
          <w:szCs w:val="24"/>
        </w:rPr>
        <w:t>人干部</w:t>
      </w:r>
      <w:proofErr w:type="gramEnd"/>
      <w:r>
        <w:rPr>
          <w:rFonts w:ascii="宋体" w:hAnsi="宋体" w:cs="Times New Roman" w:hint="eastAsia"/>
          <w:sz w:val="24"/>
          <w:szCs w:val="24"/>
        </w:rPr>
        <w:t>职工投资入股的企业，不得参与本项目投标（提供承诺书）；</w:t>
      </w:r>
    </w:p>
    <w:p w14:paraId="1545EB0B" w14:textId="77777777" w:rsidR="00D1051B" w:rsidRDefault="007717C3">
      <w:pPr>
        <w:spacing w:line="500" w:lineRule="exact"/>
        <w:ind w:firstLine="480"/>
        <w:rPr>
          <w:rFonts w:ascii="宋体" w:hAnsi="宋体" w:cs="Times New Roman"/>
          <w:sz w:val="24"/>
          <w:szCs w:val="24"/>
        </w:rPr>
      </w:pPr>
      <w:r>
        <w:rPr>
          <w:rFonts w:ascii="宋体" w:hAnsi="宋体" w:cs="Times New Roman" w:hint="eastAsia"/>
          <w:sz w:val="24"/>
          <w:szCs w:val="24"/>
        </w:rPr>
        <w:t>（九）本项目不接受违法分包或转包；</w:t>
      </w:r>
    </w:p>
    <w:p w14:paraId="20AC4418" w14:textId="77777777" w:rsidR="00D1051B" w:rsidRDefault="007717C3">
      <w:pPr>
        <w:spacing w:line="500" w:lineRule="exact"/>
        <w:ind w:firstLine="480"/>
        <w:rPr>
          <w:rFonts w:ascii="宋体" w:hAnsi="宋体" w:cs="Times New Roman"/>
          <w:sz w:val="24"/>
          <w:szCs w:val="24"/>
        </w:rPr>
      </w:pPr>
      <w:r>
        <w:rPr>
          <w:rFonts w:ascii="宋体" w:hAnsi="宋体" w:cs="Times New Roman" w:hint="eastAsia"/>
          <w:sz w:val="24"/>
          <w:szCs w:val="24"/>
        </w:rPr>
        <w:t>（十）本项目不允许联合体投标。</w:t>
      </w:r>
    </w:p>
    <w:p w14:paraId="676DB9E5" w14:textId="77777777" w:rsidR="00D1051B" w:rsidRDefault="007717C3">
      <w:pPr>
        <w:spacing w:after="190" w:line="500" w:lineRule="exact"/>
        <w:ind w:firstLine="482"/>
        <w:rPr>
          <w:rFonts w:ascii="宋体" w:eastAsia="宋体" w:hAnsi="宋体" w:cs="Times New Roman"/>
          <w:b/>
          <w:sz w:val="24"/>
          <w:szCs w:val="24"/>
        </w:rPr>
      </w:pPr>
      <w:r>
        <w:rPr>
          <w:rFonts w:ascii="宋体" w:eastAsia="宋体" w:hAnsi="宋体" w:cs="Times New Roman" w:hint="eastAsia"/>
          <w:b/>
          <w:sz w:val="24"/>
          <w:szCs w:val="24"/>
        </w:rPr>
        <w:t>注：本项目资格审查方式为资格后审，开标时投标人必须按照招标文件要求提供相关资格资料供评标委员会查验，否则自行承担被否决投标的风险。</w:t>
      </w:r>
    </w:p>
    <w:p w14:paraId="12E7D55C"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r>
        <w:rPr>
          <w:rFonts w:ascii="宋体" w:eastAsia="宋体" w:hAnsi="宋体" w:cs="Times New Roman" w:hint="eastAsia"/>
          <w:b/>
          <w:bCs/>
          <w:sz w:val="24"/>
          <w:szCs w:val="24"/>
        </w:rPr>
        <w:t>五、公告发布媒介</w:t>
      </w:r>
      <w:bookmarkEnd w:id="13"/>
      <w:bookmarkEnd w:id="14"/>
      <w:bookmarkEnd w:id="15"/>
    </w:p>
    <w:p w14:paraId="7A935120" w14:textId="77777777" w:rsidR="00D1051B" w:rsidRDefault="007717C3">
      <w:pPr>
        <w:pStyle w:val="a4"/>
        <w:shd w:val="clear" w:color="auto" w:fill="FFFFFF"/>
        <w:spacing w:before="0" w:beforeAutospacing="0" w:after="0" w:afterAutospacing="0" w:line="500" w:lineRule="exact"/>
        <w:ind w:firstLine="420"/>
        <w:jc w:val="both"/>
        <w:rPr>
          <w:rFonts w:ascii="宋体" w:eastAsiaTheme="minorEastAsia" w:hAnsi="宋体" w:cs="Times New Roman"/>
          <w:color w:val="000000" w:themeColor="text1"/>
        </w:rPr>
      </w:pPr>
      <w:r>
        <w:rPr>
          <w:rFonts w:ascii="宋体" w:eastAsiaTheme="minorEastAsia" w:hAnsi="宋体" w:cs="Times New Roman" w:hint="eastAsia"/>
          <w:color w:val="000000" w:themeColor="text1"/>
        </w:rPr>
        <w:t>（一）中国招标投标公共服务平台（http://www.cebpubservice.com）</w:t>
      </w:r>
    </w:p>
    <w:p w14:paraId="4501EB8C" w14:textId="77777777" w:rsidR="00D1051B" w:rsidRDefault="007717C3">
      <w:pPr>
        <w:pStyle w:val="a4"/>
        <w:shd w:val="clear" w:color="auto" w:fill="FFFFFF"/>
        <w:spacing w:before="0" w:beforeAutospacing="0" w:after="0" w:afterAutospacing="0" w:line="500" w:lineRule="exact"/>
        <w:ind w:firstLine="420"/>
        <w:jc w:val="both"/>
        <w:rPr>
          <w:rFonts w:ascii="宋体" w:eastAsiaTheme="minorEastAsia" w:hAnsi="宋体" w:cs="Times New Roman"/>
          <w:color w:val="000000" w:themeColor="text1"/>
        </w:rPr>
      </w:pPr>
      <w:r>
        <w:rPr>
          <w:rFonts w:ascii="宋体" w:eastAsiaTheme="minorEastAsia" w:hAnsi="宋体" w:cs="Times New Roman" w:hint="eastAsia"/>
          <w:color w:val="000000" w:themeColor="text1"/>
        </w:rPr>
        <w:t>（二）内蒙古招标投标公共服务平台（http://zbgg.nmgztb.com.cn/）</w:t>
      </w:r>
    </w:p>
    <w:p w14:paraId="23485AB3" w14:textId="77777777" w:rsidR="00D1051B" w:rsidRDefault="007717C3">
      <w:pPr>
        <w:pStyle w:val="a4"/>
        <w:shd w:val="clear" w:color="auto" w:fill="FFFFFF"/>
        <w:spacing w:before="0" w:beforeAutospacing="0" w:after="0" w:afterAutospacing="0" w:line="500" w:lineRule="exact"/>
        <w:ind w:firstLine="420"/>
        <w:jc w:val="both"/>
        <w:rPr>
          <w:rFonts w:ascii="宋体" w:eastAsiaTheme="minorEastAsia" w:hAnsi="宋体" w:cs="Times New Roman"/>
          <w:color w:val="000000" w:themeColor="text1"/>
        </w:rPr>
      </w:pPr>
      <w:r>
        <w:rPr>
          <w:rFonts w:ascii="宋体" w:eastAsiaTheme="minorEastAsia" w:hAnsi="宋体" w:cs="Times New Roman" w:hint="eastAsia"/>
          <w:color w:val="000000" w:themeColor="text1"/>
        </w:rPr>
        <w:t>（三）内蒙古昆明卷烟有限责任公司（http://www.imkcc.com）</w:t>
      </w:r>
    </w:p>
    <w:p w14:paraId="18D7113C" w14:textId="77777777" w:rsidR="00D1051B" w:rsidRDefault="007717C3">
      <w:pPr>
        <w:spacing w:line="500" w:lineRule="exact"/>
        <w:ind w:firstLine="472"/>
        <w:rPr>
          <w:rFonts w:ascii="宋体" w:eastAsia="宋体" w:hAnsi="宋体" w:cs="Times New Roman"/>
          <w:b/>
          <w:bCs/>
          <w:sz w:val="24"/>
          <w:szCs w:val="24"/>
        </w:rPr>
      </w:pPr>
      <w:bookmarkStart w:id="16" w:name="_Toc8900"/>
      <w:r>
        <w:rPr>
          <w:rFonts w:ascii="宋体" w:eastAsia="宋体" w:hAnsi="宋体" w:cs="Times New Roman" w:hint="eastAsia"/>
          <w:b/>
          <w:bCs/>
          <w:sz w:val="24"/>
          <w:szCs w:val="24"/>
        </w:rPr>
        <w:t>六、招标文件的获取</w:t>
      </w:r>
    </w:p>
    <w:p w14:paraId="55FAAC2F"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bCs/>
          <w:sz w:val="24"/>
          <w:szCs w:val="24"/>
        </w:rPr>
        <w:lastRenderedPageBreak/>
        <w:t>（一）获取时间：</w:t>
      </w:r>
      <w:r>
        <w:rPr>
          <w:rFonts w:ascii="宋体" w:eastAsia="宋体" w:hAnsi="宋体" w:cs="Times New Roman" w:hint="eastAsia"/>
          <w:sz w:val="24"/>
          <w:szCs w:val="24"/>
        </w:rPr>
        <w:t>2026年5月15日至2026年5月21日，9:00-12:00，14:00-17:00，逾期不再受理。</w:t>
      </w:r>
    </w:p>
    <w:p w14:paraId="12018AC8" w14:textId="77777777" w:rsidR="00D1051B" w:rsidRDefault="007717C3">
      <w:pPr>
        <w:tabs>
          <w:tab w:val="left" w:pos="8460"/>
        </w:tabs>
        <w:spacing w:line="500" w:lineRule="exact"/>
        <w:ind w:firstLine="470"/>
        <w:rPr>
          <w:rFonts w:ascii="宋体" w:eastAsia="宋体" w:hAnsi="宋体" w:cs="Times New Roman"/>
          <w:bCs/>
          <w:sz w:val="24"/>
          <w:szCs w:val="24"/>
        </w:rPr>
      </w:pPr>
      <w:r>
        <w:rPr>
          <w:rFonts w:ascii="宋体" w:eastAsia="宋体" w:hAnsi="宋体" w:cs="Times New Roman" w:hint="eastAsia"/>
          <w:bCs/>
          <w:sz w:val="24"/>
          <w:szCs w:val="24"/>
        </w:rPr>
        <w:t>（二）获取地点：国义招标股份有限公司内蒙古分公司</w:t>
      </w:r>
    </w:p>
    <w:p w14:paraId="5B0AC30D" w14:textId="77777777" w:rsidR="00D1051B" w:rsidRDefault="007717C3">
      <w:pPr>
        <w:tabs>
          <w:tab w:val="left" w:pos="8460"/>
        </w:tabs>
        <w:spacing w:line="500" w:lineRule="exact"/>
        <w:ind w:firstLine="470"/>
        <w:rPr>
          <w:rFonts w:ascii="宋体" w:eastAsia="宋体" w:hAnsi="宋体" w:cs="Times New Roman"/>
          <w:bCs/>
          <w:sz w:val="24"/>
          <w:szCs w:val="24"/>
        </w:rPr>
      </w:pPr>
      <w:r>
        <w:rPr>
          <w:rFonts w:ascii="宋体" w:eastAsia="宋体" w:hAnsi="宋体" w:cs="Times New Roman" w:hint="eastAsia"/>
          <w:bCs/>
          <w:sz w:val="24"/>
          <w:szCs w:val="24"/>
        </w:rPr>
        <w:t>（三）获取地址：</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w:t>
      </w:r>
    </w:p>
    <w:p w14:paraId="79FE2B92" w14:textId="77777777" w:rsidR="00D1051B" w:rsidRDefault="007717C3">
      <w:pPr>
        <w:tabs>
          <w:tab w:val="left" w:pos="8460"/>
        </w:tabs>
        <w:spacing w:line="500" w:lineRule="exact"/>
        <w:ind w:firstLine="470"/>
        <w:rPr>
          <w:rFonts w:ascii="宋体" w:eastAsia="宋体" w:hAnsi="宋体" w:cs="Times New Roman"/>
          <w:bCs/>
          <w:sz w:val="24"/>
          <w:szCs w:val="24"/>
        </w:rPr>
      </w:pPr>
      <w:r>
        <w:rPr>
          <w:rFonts w:ascii="宋体" w:eastAsia="宋体" w:hAnsi="宋体" w:cs="Times New Roman" w:hint="eastAsia"/>
          <w:bCs/>
          <w:sz w:val="24"/>
          <w:szCs w:val="24"/>
        </w:rPr>
        <w:t>（四）售    价：500元/套，售后不退。</w:t>
      </w:r>
    </w:p>
    <w:p w14:paraId="51BCEC3B" w14:textId="77777777" w:rsidR="00D1051B" w:rsidRDefault="007717C3">
      <w:pPr>
        <w:tabs>
          <w:tab w:val="left" w:pos="8460"/>
        </w:tabs>
        <w:spacing w:line="500" w:lineRule="exact"/>
        <w:ind w:firstLine="470"/>
        <w:rPr>
          <w:rFonts w:ascii="宋体" w:eastAsia="宋体" w:hAnsi="宋体" w:cs="Times New Roman"/>
          <w:bCs/>
          <w:sz w:val="24"/>
          <w:szCs w:val="24"/>
        </w:rPr>
      </w:pPr>
      <w:r>
        <w:rPr>
          <w:rFonts w:ascii="宋体" w:eastAsia="宋体" w:hAnsi="宋体" w:cs="Times New Roman" w:hint="eastAsia"/>
          <w:bCs/>
          <w:sz w:val="24"/>
          <w:szCs w:val="24"/>
        </w:rPr>
        <w:t>（五）获取方式：</w:t>
      </w:r>
    </w:p>
    <w:p w14:paraId="05CDD374"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1、现场获取</w:t>
      </w:r>
    </w:p>
    <w:p w14:paraId="754EA25B" w14:textId="77777777" w:rsidR="00D1051B" w:rsidRDefault="007717C3">
      <w:pPr>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（1）获取时间：2026年5月15日至2026年5月21日（国家法定公休日、节假日除外），9:00-12:00，14:00-17:00(北京时间，下同)，截止时间为2026年5月21日17:00，逾期不再受理。</w:t>
      </w:r>
    </w:p>
    <w:p w14:paraId="444F560A" w14:textId="77777777" w:rsidR="00D1051B" w:rsidRDefault="007717C3">
      <w:pPr>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（2）获取地点：</w:t>
      </w:r>
      <w:r>
        <w:rPr>
          <w:rFonts w:ascii="宋体" w:eastAsia="宋体" w:hAnsi="宋体" w:cs="Times New Roman" w:hint="eastAsia"/>
          <w:bCs/>
          <w:sz w:val="24"/>
          <w:szCs w:val="24"/>
        </w:rPr>
        <w:t>国义招标股份有限公司内蒙古分公司</w:t>
      </w:r>
    </w:p>
    <w:p w14:paraId="344D9802" w14:textId="77777777" w:rsidR="00D1051B" w:rsidRDefault="007717C3">
      <w:pPr>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（3）获取地址：</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w:t>
      </w:r>
    </w:p>
    <w:p w14:paraId="08AF28BD" w14:textId="77777777" w:rsidR="00D1051B" w:rsidRDefault="007717C3">
      <w:pPr>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（4）携带资料：</w:t>
      </w:r>
    </w:p>
    <w:p w14:paraId="28EF6463" w14:textId="77777777" w:rsidR="00D1051B" w:rsidRDefault="007717C3">
      <w:pPr>
        <w:spacing w:line="500" w:lineRule="exact"/>
        <w:ind w:firstLine="470"/>
        <w:rPr>
          <w:rFonts w:ascii="宋体" w:eastAsia="宋体" w:hAnsi="宋体" w:cs="Times New Roman"/>
          <w:sz w:val="24"/>
          <w:szCs w:val="24"/>
        </w:rPr>
      </w:pPr>
      <w:r>
        <w:rPr>
          <w:rFonts w:ascii="宋体" w:eastAsia="宋体" w:hAnsi="宋体" w:cs="宋体" w:hint="eastAsia"/>
          <w:sz w:val="24"/>
          <w:szCs w:val="24"/>
        </w:rPr>
        <w:t>①</w:t>
      </w:r>
      <w:r>
        <w:rPr>
          <w:rFonts w:ascii="宋体" w:eastAsia="宋体" w:hAnsi="宋体" w:cs="Times New Roman" w:hint="eastAsia"/>
          <w:sz w:val="24"/>
          <w:szCs w:val="24"/>
        </w:rPr>
        <w:t>法定代表人、主要负责人身份证明；如委托代理人参加采购活动的，还须提供授权委托书（格式见附件1）；</w:t>
      </w:r>
    </w:p>
    <w:p w14:paraId="10D4993A" w14:textId="77777777" w:rsidR="00D1051B" w:rsidRDefault="007717C3">
      <w:pPr>
        <w:tabs>
          <w:tab w:val="left" w:pos="8460"/>
        </w:tabs>
        <w:spacing w:line="500" w:lineRule="exact"/>
        <w:ind w:firstLine="480"/>
        <w:rPr>
          <w:rFonts w:ascii="宋体" w:eastAsia="宋体" w:hAnsi="宋体" w:cs="Times New Roman"/>
          <w:sz w:val="24"/>
          <w:szCs w:val="24"/>
        </w:rPr>
      </w:pPr>
      <w:r>
        <w:rPr>
          <w:rFonts w:ascii="宋体" w:eastAsia="宋体" w:hAnsi="宋体" w:cs="宋体" w:hint="eastAsia"/>
          <w:sz w:val="24"/>
          <w:szCs w:val="24"/>
        </w:rPr>
        <w:t>②</w:t>
      </w:r>
      <w:r>
        <w:rPr>
          <w:rFonts w:ascii="宋体" w:eastAsia="宋体" w:hAnsi="宋体" w:cs="Times New Roman" w:hint="eastAsia"/>
          <w:sz w:val="24"/>
          <w:szCs w:val="24"/>
        </w:rPr>
        <w:t>在有效期内的营业执照或其他法定资格证明。如为省级分支机构，则须提供总公司出具的唯一授权书和总公司及省级分支机构的营业执照或其他法定资格证明。</w:t>
      </w:r>
    </w:p>
    <w:p w14:paraId="068BC3A7" w14:textId="77777777" w:rsidR="00D1051B" w:rsidRDefault="007717C3">
      <w:pPr>
        <w:spacing w:line="500" w:lineRule="exact"/>
        <w:ind w:firstLine="472"/>
        <w:rPr>
          <w:rFonts w:ascii="宋体" w:eastAsia="宋体" w:hAnsi="宋体" w:cs="Times New Roman"/>
          <w:b/>
          <w:bCs/>
          <w:sz w:val="24"/>
          <w:szCs w:val="24"/>
        </w:rPr>
      </w:pPr>
      <w:r>
        <w:rPr>
          <w:rFonts w:ascii="宋体" w:eastAsia="宋体" w:hAnsi="宋体" w:cs="Times New Roman" w:hint="eastAsia"/>
          <w:b/>
          <w:bCs/>
          <w:sz w:val="24"/>
          <w:szCs w:val="24"/>
        </w:rPr>
        <w:t>获取招标文件时需携带以上资料的复印件（复印件加盖单位公章一式贰份，A4纸），资料不全者，不予发售。</w:t>
      </w:r>
    </w:p>
    <w:p w14:paraId="1ED58CEE" w14:textId="77777777" w:rsidR="00D1051B" w:rsidRDefault="007717C3">
      <w:pPr>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2、网上获取</w:t>
      </w:r>
    </w:p>
    <w:p w14:paraId="7EA0511B" w14:textId="77777777" w:rsidR="00D1051B" w:rsidRDefault="007717C3">
      <w:pPr>
        <w:spacing w:line="500" w:lineRule="exact"/>
        <w:ind w:firstLine="480"/>
        <w:rPr>
          <w:rFonts w:ascii="宋体" w:eastAsia="宋体" w:hAnsi="宋体" w:cs="Times New Roman"/>
          <w:sz w:val="24"/>
          <w:szCs w:val="24"/>
        </w:rPr>
      </w:pPr>
      <w:r>
        <w:rPr>
          <w:rFonts w:ascii="宋体" w:eastAsia="宋体" w:hAnsi="宋体" w:cs="Times New Roman" w:hint="eastAsia"/>
          <w:sz w:val="24"/>
          <w:szCs w:val="24"/>
        </w:rPr>
        <w:t>（1）获取时间：2026年5月15日至2026年5月21日，截止时间为2026年5月21日17:00，逾期不再受理。</w:t>
      </w:r>
    </w:p>
    <w:p w14:paraId="464414F9" w14:textId="77777777" w:rsidR="00D1051B" w:rsidRDefault="007717C3">
      <w:pPr>
        <w:spacing w:line="500" w:lineRule="exact"/>
        <w:ind w:left="412"/>
        <w:rPr>
          <w:rFonts w:ascii="宋体" w:eastAsia="宋体" w:hAnsi="宋体" w:cs="Times New Roman"/>
          <w:sz w:val="24"/>
          <w:szCs w:val="24"/>
        </w:rPr>
      </w:pPr>
      <w:r>
        <w:rPr>
          <w:rFonts w:ascii="宋体" w:eastAsia="宋体" w:hAnsi="宋体" w:cs="Times New Roman" w:hint="eastAsia"/>
          <w:sz w:val="24"/>
          <w:szCs w:val="24"/>
        </w:rPr>
        <w:t>（2）获取邮箱：</w:t>
      </w:r>
      <w:r>
        <w:rPr>
          <w:rFonts w:ascii="宋体" w:eastAsia="宋体" w:hAnsi="宋体" w:cs="宋体" w:hint="eastAsia"/>
          <w:sz w:val="24"/>
          <w:szCs w:val="24"/>
        </w:rPr>
        <w:t>nmg@ebidding.com</w:t>
      </w:r>
    </w:p>
    <w:p w14:paraId="33F36762" w14:textId="77777777" w:rsidR="00D1051B" w:rsidRDefault="007717C3">
      <w:pPr>
        <w:spacing w:line="500" w:lineRule="exact"/>
        <w:ind w:left="412"/>
        <w:rPr>
          <w:rFonts w:ascii="宋体" w:eastAsia="宋体" w:hAnsi="宋体" w:cs="Times New Roman"/>
          <w:sz w:val="24"/>
          <w:szCs w:val="24"/>
        </w:rPr>
      </w:pPr>
      <w:r>
        <w:rPr>
          <w:rFonts w:ascii="宋体" w:eastAsia="宋体" w:hAnsi="宋体" w:cs="Times New Roman" w:hint="eastAsia"/>
          <w:sz w:val="24"/>
          <w:szCs w:val="24"/>
        </w:rPr>
        <w:t>（3）递交资料：携带资料的PDF格式彩色扫描件（文件夹名称要求以项目名称加公司名称命名）。</w:t>
      </w:r>
    </w:p>
    <w:p w14:paraId="32328AFB" w14:textId="77777777" w:rsidR="00D1051B" w:rsidRDefault="007717C3">
      <w:pPr>
        <w:tabs>
          <w:tab w:val="left" w:pos="8460"/>
        </w:tabs>
        <w:spacing w:line="500" w:lineRule="exact"/>
        <w:ind w:firstLine="470"/>
        <w:rPr>
          <w:rFonts w:ascii="宋体" w:eastAsia="宋体" w:hAnsi="宋体" w:cs="Times New Roman"/>
          <w:bCs/>
          <w:sz w:val="24"/>
          <w:szCs w:val="24"/>
        </w:rPr>
      </w:pPr>
      <w:r>
        <w:rPr>
          <w:rFonts w:ascii="宋体" w:eastAsia="宋体" w:hAnsi="宋体" w:cs="Times New Roman" w:hint="eastAsia"/>
          <w:bCs/>
          <w:sz w:val="24"/>
          <w:szCs w:val="24"/>
        </w:rPr>
        <w:t>3、获取须知</w:t>
      </w:r>
    </w:p>
    <w:p w14:paraId="17EEFFEB"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（1）投标人直接到获取地点获取招标文件。</w:t>
      </w:r>
    </w:p>
    <w:p w14:paraId="0AD2F140"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（2）投标人将文件费汇入指定账户，招标代理机构在确认收到文件费后24小时内将招标文件以电子邮件的方式发送到投标人指定的邮箱中。</w:t>
      </w:r>
    </w:p>
    <w:p w14:paraId="23054384"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lastRenderedPageBreak/>
        <w:t>收款单位：国义招标股份有限公司内蒙古分公司</w:t>
      </w:r>
    </w:p>
    <w:p w14:paraId="746929A7"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地    址：</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w:t>
      </w:r>
    </w:p>
    <w:p w14:paraId="05BD3F66"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开户银行：招商银行股份有限公司呼和浩特东方文苑支行</w:t>
      </w:r>
    </w:p>
    <w:p w14:paraId="43C48354" w14:textId="77777777" w:rsidR="00D1051B" w:rsidRDefault="007717C3">
      <w:pPr>
        <w:tabs>
          <w:tab w:val="left" w:pos="8460"/>
        </w:tabs>
        <w:spacing w:line="500" w:lineRule="exact"/>
        <w:ind w:firstLine="470"/>
        <w:rPr>
          <w:rFonts w:ascii="宋体" w:eastAsia="宋体" w:hAnsi="宋体" w:cs="Times New Roman"/>
          <w:sz w:val="24"/>
          <w:szCs w:val="24"/>
        </w:rPr>
      </w:pPr>
      <w:proofErr w:type="gramStart"/>
      <w:r>
        <w:rPr>
          <w:rFonts w:ascii="宋体" w:eastAsia="宋体" w:hAnsi="宋体" w:cs="Times New Roman" w:hint="eastAsia"/>
          <w:sz w:val="24"/>
          <w:szCs w:val="24"/>
        </w:rPr>
        <w:t>账</w:t>
      </w:r>
      <w:proofErr w:type="gramEnd"/>
      <w:r>
        <w:rPr>
          <w:rFonts w:ascii="宋体" w:eastAsia="宋体" w:hAnsi="宋体" w:cs="Times New Roman" w:hint="eastAsia"/>
          <w:sz w:val="24"/>
          <w:szCs w:val="24"/>
        </w:rPr>
        <w:t xml:space="preserve">    号：471903360210004</w:t>
      </w:r>
    </w:p>
    <w:p w14:paraId="5E3EF446"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行    号：308191036147</w:t>
      </w:r>
    </w:p>
    <w:p w14:paraId="4AAB2CF2"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联 系 人：余力</w:t>
      </w:r>
    </w:p>
    <w:p w14:paraId="4998CF8A"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联系电话：15598081041</w:t>
      </w:r>
    </w:p>
    <w:p w14:paraId="13BF2D75"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（3）邮购纸质招标文件的，需另加手续费（含邮费）100元。招标代理机构在收到邮购款（含手续费）后2日内寄送。</w:t>
      </w:r>
    </w:p>
    <w:p w14:paraId="30B6F506"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bookmarkStart w:id="17" w:name="_Toc27797"/>
      <w:bookmarkStart w:id="18" w:name="_Toc32722"/>
      <w:bookmarkStart w:id="19" w:name="_Toc1659"/>
      <w:r>
        <w:rPr>
          <w:rFonts w:ascii="宋体" w:eastAsia="宋体" w:hAnsi="宋体" w:cs="Times New Roman" w:hint="eastAsia"/>
          <w:b/>
          <w:bCs/>
          <w:sz w:val="24"/>
          <w:szCs w:val="24"/>
        </w:rPr>
        <w:t>七、投标文件的递交及开标、评标时间</w:t>
      </w:r>
      <w:bookmarkEnd w:id="17"/>
      <w:bookmarkEnd w:id="18"/>
      <w:bookmarkEnd w:id="19"/>
    </w:p>
    <w:p w14:paraId="250BC8E9" w14:textId="13C4391A"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（一）投标截止时间：2026年6月5</w:t>
      </w:r>
      <w:r w:rsidR="00795E60">
        <w:rPr>
          <w:rFonts w:ascii="宋体" w:eastAsia="宋体" w:hAnsi="宋体" w:cs="Times New Roman" w:hint="eastAsia"/>
          <w:sz w:val="24"/>
          <w:szCs w:val="24"/>
        </w:rPr>
        <w:t>日0</w:t>
      </w:r>
      <w:r>
        <w:rPr>
          <w:rFonts w:ascii="宋体" w:eastAsia="宋体" w:hAnsi="宋体" w:cs="Times New Roman" w:hint="eastAsia"/>
          <w:sz w:val="24"/>
          <w:szCs w:val="24"/>
        </w:rPr>
        <w:t>9:30分（北京时间）。投标人须在投标截止时间前递交投标文件。</w:t>
      </w:r>
    </w:p>
    <w:p w14:paraId="748C0AFC"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（二）递交地点：</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C座13层(国义招标股份有限公司内蒙古分公司会议室）</w:t>
      </w:r>
    </w:p>
    <w:p w14:paraId="3CC37289"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（三）递交要求：投标文件递交方式可采用现场递交或邮寄送达，采用邮寄送达的，具体要求如下：</w:t>
      </w:r>
    </w:p>
    <w:p w14:paraId="116B8DEF"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1、投标文件的送达时间，以招标代理机构签收时间为准。迟于投标截止时间送达的，招标代理机构将予以拒收。</w:t>
      </w:r>
    </w:p>
    <w:p w14:paraId="366258BF"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0AD8205B"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3、投标人邮寄投标文件时，应按招标文件的要求进行密封和加固，以防密封受到破损，如果发生破损、丢失等情况，由投标人自行负责。在邮寄封页不予写明公司名称，防止投标信息泄露。</w:t>
      </w:r>
    </w:p>
    <w:p w14:paraId="23747B90"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4、邮寄地址：</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C座13层(国义招标股份有限公司内蒙古分公司会议室）</w:t>
      </w:r>
    </w:p>
    <w:p w14:paraId="5D7F66C7"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收件人：余力</w:t>
      </w:r>
    </w:p>
    <w:p w14:paraId="69C7E03E"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联系电话：15598081041</w:t>
      </w:r>
    </w:p>
    <w:p w14:paraId="404D4CB4" w14:textId="6DE574B3"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（四）开标时间：2026年6月5日</w:t>
      </w:r>
      <w:r w:rsidR="006965AD">
        <w:rPr>
          <w:rFonts w:ascii="宋体" w:eastAsia="宋体" w:hAnsi="宋体" w:cs="Times New Roman" w:hint="eastAsia"/>
          <w:sz w:val="24"/>
          <w:szCs w:val="24"/>
        </w:rPr>
        <w:t>0</w:t>
      </w:r>
      <w:r>
        <w:rPr>
          <w:rFonts w:ascii="宋体" w:eastAsia="宋体" w:hAnsi="宋体" w:cs="Times New Roman" w:hint="eastAsia"/>
          <w:sz w:val="24"/>
          <w:szCs w:val="24"/>
        </w:rPr>
        <w:t>9:30分（北京时间）。</w:t>
      </w:r>
    </w:p>
    <w:p w14:paraId="5789F6EC"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lastRenderedPageBreak/>
        <w:t>（五）开标地点：</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C座13层(国义招标股份有限公司内蒙古分公司会议室）</w:t>
      </w:r>
    </w:p>
    <w:p w14:paraId="59FB183A"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（六）评标时间：2026年6月5日</w:t>
      </w:r>
    </w:p>
    <w:p w14:paraId="33370C02"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（七）评标地点：</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C座13层(国义招标股份有限公司内蒙古分公司会议室）</w:t>
      </w:r>
    </w:p>
    <w:p w14:paraId="4ED92E56" w14:textId="77777777" w:rsidR="00D1051B" w:rsidRDefault="007717C3">
      <w:pPr>
        <w:tabs>
          <w:tab w:val="left" w:pos="8460"/>
        </w:tabs>
        <w:spacing w:line="500" w:lineRule="exact"/>
        <w:ind w:firstLine="482"/>
        <w:outlineLvl w:val="0"/>
        <w:rPr>
          <w:rFonts w:ascii="宋体" w:eastAsia="宋体" w:hAnsi="宋体" w:cs="Times New Roman"/>
          <w:b/>
          <w:bCs/>
          <w:sz w:val="24"/>
          <w:szCs w:val="24"/>
        </w:rPr>
      </w:pPr>
      <w:r>
        <w:rPr>
          <w:rFonts w:ascii="宋体" w:eastAsia="宋体" w:hAnsi="宋体" w:cs="Times New Roman" w:hint="eastAsia"/>
          <w:b/>
          <w:bCs/>
          <w:sz w:val="24"/>
          <w:szCs w:val="24"/>
        </w:rPr>
        <w:t>八、联系方式</w:t>
      </w:r>
      <w:bookmarkEnd w:id="16"/>
    </w:p>
    <w:p w14:paraId="704B3751"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（一）招 标 人：内蒙古昆明卷烟有限责任公司</w:t>
      </w:r>
    </w:p>
    <w:p w14:paraId="67E61C85" w14:textId="77777777" w:rsidR="00D1051B" w:rsidRDefault="007717C3">
      <w:pPr>
        <w:tabs>
          <w:tab w:val="left" w:pos="8460"/>
        </w:tabs>
        <w:spacing w:line="500" w:lineRule="exact"/>
        <w:ind w:firstLine="1190"/>
        <w:rPr>
          <w:rFonts w:ascii="宋体" w:eastAsia="宋体" w:hAnsi="宋体" w:cs="Times New Roman"/>
          <w:sz w:val="24"/>
          <w:szCs w:val="24"/>
        </w:rPr>
      </w:pPr>
      <w:r>
        <w:rPr>
          <w:rFonts w:ascii="宋体" w:eastAsia="宋体" w:hAnsi="宋体" w:cs="Times New Roman" w:hint="eastAsia"/>
          <w:sz w:val="24"/>
          <w:szCs w:val="24"/>
        </w:rPr>
        <w:t>地    址：呼和浩特市赛罕区达尔登北路19号</w:t>
      </w:r>
    </w:p>
    <w:p w14:paraId="3BA5AD50" w14:textId="77777777" w:rsidR="00D1051B" w:rsidRDefault="007717C3">
      <w:pPr>
        <w:tabs>
          <w:tab w:val="left" w:pos="8460"/>
        </w:tabs>
        <w:spacing w:line="500" w:lineRule="exact"/>
        <w:ind w:firstLine="1190"/>
        <w:rPr>
          <w:rFonts w:ascii="宋体" w:eastAsia="宋体" w:hAnsi="宋体" w:cs="Times New Roman"/>
          <w:sz w:val="24"/>
          <w:szCs w:val="24"/>
        </w:rPr>
      </w:pPr>
      <w:r>
        <w:rPr>
          <w:rFonts w:ascii="宋体" w:eastAsia="宋体" w:hAnsi="宋体" w:cs="Times New Roman" w:hint="eastAsia"/>
          <w:sz w:val="24"/>
          <w:szCs w:val="24"/>
        </w:rPr>
        <w:t>联 系 人：庄先生</w:t>
      </w:r>
    </w:p>
    <w:p w14:paraId="192F7A06" w14:textId="77777777" w:rsidR="00D1051B" w:rsidRDefault="007717C3">
      <w:pPr>
        <w:tabs>
          <w:tab w:val="left" w:pos="8460"/>
        </w:tabs>
        <w:spacing w:line="500" w:lineRule="exact"/>
        <w:ind w:firstLine="1190"/>
        <w:rPr>
          <w:rFonts w:ascii="宋体" w:eastAsia="宋体" w:hAnsi="宋体" w:cs="Times New Roman"/>
          <w:sz w:val="24"/>
          <w:szCs w:val="24"/>
        </w:rPr>
      </w:pPr>
      <w:r>
        <w:rPr>
          <w:rFonts w:ascii="宋体" w:eastAsia="宋体" w:hAnsi="宋体" w:cs="Times New Roman" w:hint="eastAsia"/>
          <w:sz w:val="24"/>
          <w:szCs w:val="24"/>
        </w:rPr>
        <w:t>电    话：0471-4348543</w:t>
      </w:r>
    </w:p>
    <w:p w14:paraId="22427766" w14:textId="77777777" w:rsidR="00D1051B" w:rsidRDefault="007717C3">
      <w:pPr>
        <w:tabs>
          <w:tab w:val="left" w:pos="8460"/>
        </w:tabs>
        <w:spacing w:line="500" w:lineRule="exact"/>
        <w:ind w:firstLine="470"/>
        <w:rPr>
          <w:rFonts w:ascii="宋体" w:eastAsia="宋体" w:hAnsi="宋体" w:cs="Times New Roman"/>
          <w:sz w:val="24"/>
          <w:szCs w:val="24"/>
        </w:rPr>
      </w:pPr>
      <w:r>
        <w:rPr>
          <w:rFonts w:ascii="宋体" w:eastAsia="宋体" w:hAnsi="宋体" w:cs="Times New Roman" w:hint="eastAsia"/>
          <w:sz w:val="24"/>
          <w:szCs w:val="24"/>
        </w:rPr>
        <w:t>（二）招标代理机构：</w:t>
      </w:r>
      <w:r>
        <w:rPr>
          <w:rFonts w:ascii="宋体" w:eastAsia="宋体" w:hAnsi="宋体" w:cs="宋体" w:hint="eastAsia"/>
          <w:sz w:val="24"/>
          <w:szCs w:val="24"/>
        </w:rPr>
        <w:t>国义招标股份有限公司</w:t>
      </w:r>
    </w:p>
    <w:p w14:paraId="3CA87748" w14:textId="77777777" w:rsidR="00D1051B" w:rsidRDefault="007717C3">
      <w:pPr>
        <w:tabs>
          <w:tab w:val="left" w:pos="8460"/>
        </w:tabs>
        <w:spacing w:line="500" w:lineRule="exact"/>
        <w:ind w:firstLine="1190"/>
        <w:rPr>
          <w:rFonts w:ascii="宋体" w:eastAsia="宋体" w:hAnsi="宋体" w:cs="Times New Roman"/>
          <w:sz w:val="24"/>
          <w:szCs w:val="24"/>
        </w:rPr>
      </w:pPr>
      <w:r>
        <w:rPr>
          <w:rFonts w:ascii="宋体" w:eastAsia="宋体" w:hAnsi="宋体" w:cs="Times New Roman" w:hint="eastAsia"/>
          <w:sz w:val="24"/>
          <w:szCs w:val="24"/>
        </w:rPr>
        <w:t>地    址：</w:t>
      </w:r>
      <w:r>
        <w:rPr>
          <w:rFonts w:ascii="宋体" w:eastAsia="宋体" w:hAnsi="宋体" w:cs="宋体" w:hint="eastAsia"/>
          <w:sz w:val="24"/>
          <w:szCs w:val="24"/>
        </w:rPr>
        <w:t>内蒙古自治区呼和浩特市新城区成吉思汗</w:t>
      </w:r>
      <w:proofErr w:type="gramStart"/>
      <w:r>
        <w:rPr>
          <w:rFonts w:ascii="宋体" w:eastAsia="宋体" w:hAnsi="宋体" w:cs="宋体" w:hint="eastAsia"/>
          <w:sz w:val="24"/>
          <w:szCs w:val="24"/>
        </w:rPr>
        <w:t>大街琦琳北辰</w:t>
      </w:r>
      <w:proofErr w:type="gramEnd"/>
      <w:r>
        <w:rPr>
          <w:rFonts w:ascii="宋体" w:eastAsia="宋体" w:hAnsi="宋体" w:cs="宋体" w:hint="eastAsia"/>
          <w:sz w:val="24"/>
          <w:szCs w:val="24"/>
        </w:rPr>
        <w:t>C座13层</w:t>
      </w:r>
    </w:p>
    <w:p w14:paraId="6D6F2E2F" w14:textId="77777777" w:rsidR="00D1051B" w:rsidRDefault="007717C3">
      <w:pPr>
        <w:tabs>
          <w:tab w:val="left" w:pos="8460"/>
        </w:tabs>
        <w:spacing w:line="500" w:lineRule="exact"/>
        <w:ind w:firstLine="1190"/>
        <w:rPr>
          <w:rFonts w:ascii="宋体" w:eastAsia="宋体" w:hAnsi="宋体" w:cs="Times New Roman"/>
          <w:sz w:val="24"/>
          <w:szCs w:val="24"/>
        </w:rPr>
      </w:pPr>
      <w:r>
        <w:rPr>
          <w:rFonts w:ascii="宋体" w:eastAsia="宋体" w:hAnsi="宋体" w:cs="Times New Roman" w:hint="eastAsia"/>
          <w:sz w:val="24"/>
          <w:szCs w:val="24"/>
        </w:rPr>
        <w:t>联 系 人：余力</w:t>
      </w:r>
    </w:p>
    <w:p w14:paraId="6F644F2D" w14:textId="77777777" w:rsidR="00D1051B" w:rsidRDefault="007717C3">
      <w:pPr>
        <w:tabs>
          <w:tab w:val="left" w:pos="8460"/>
        </w:tabs>
        <w:spacing w:line="500" w:lineRule="exact"/>
        <w:ind w:firstLine="1190"/>
        <w:rPr>
          <w:rFonts w:ascii="宋体" w:eastAsia="宋体" w:hAnsi="宋体" w:cs="Times New Roman"/>
          <w:sz w:val="24"/>
          <w:szCs w:val="24"/>
        </w:rPr>
      </w:pPr>
      <w:r>
        <w:rPr>
          <w:rFonts w:ascii="宋体" w:eastAsia="宋体" w:hAnsi="宋体" w:cs="Times New Roman" w:hint="eastAsia"/>
          <w:sz w:val="24"/>
          <w:szCs w:val="24"/>
        </w:rPr>
        <w:t>电    话：15598081041</w:t>
      </w:r>
    </w:p>
    <w:p w14:paraId="38985F03" w14:textId="77777777" w:rsidR="00D1051B" w:rsidRDefault="007717C3">
      <w:pPr>
        <w:tabs>
          <w:tab w:val="left" w:pos="8460"/>
        </w:tabs>
        <w:spacing w:line="500" w:lineRule="exact"/>
        <w:ind w:firstLine="1190"/>
        <w:rPr>
          <w:rFonts w:ascii="宋体" w:eastAsia="宋体" w:hAnsi="宋体" w:cs="Times New Roman"/>
          <w:sz w:val="24"/>
          <w:szCs w:val="24"/>
        </w:rPr>
      </w:pPr>
      <w:proofErr w:type="gramStart"/>
      <w:r>
        <w:rPr>
          <w:rFonts w:ascii="宋体" w:eastAsia="宋体" w:hAnsi="宋体" w:cs="Times New Roman" w:hint="eastAsia"/>
          <w:sz w:val="24"/>
          <w:szCs w:val="24"/>
        </w:rPr>
        <w:t>邮</w:t>
      </w:r>
      <w:proofErr w:type="gramEnd"/>
      <w:r>
        <w:rPr>
          <w:rFonts w:ascii="宋体" w:eastAsia="宋体" w:hAnsi="宋体" w:cs="Times New Roman" w:hint="eastAsia"/>
          <w:sz w:val="24"/>
          <w:szCs w:val="24"/>
        </w:rPr>
        <w:t xml:space="preserve">    箱：</w:t>
      </w:r>
      <w:r>
        <w:rPr>
          <w:rFonts w:ascii="宋体" w:eastAsia="宋体" w:hAnsi="宋体" w:cs="宋体" w:hint="eastAsia"/>
          <w:sz w:val="24"/>
          <w:szCs w:val="24"/>
        </w:rPr>
        <w:t>nmg@ebidding.com</w:t>
      </w:r>
      <w:r>
        <w:rPr>
          <w:rFonts w:ascii="宋体" w:eastAsia="宋体" w:hAnsi="宋体" w:cs="Times New Roman" w:hint="eastAsia"/>
          <w:sz w:val="24"/>
          <w:szCs w:val="24"/>
        </w:rPr>
        <w:t xml:space="preserve"> </w:t>
      </w:r>
    </w:p>
    <w:p w14:paraId="4D0D7ADA" w14:textId="77777777" w:rsidR="00D1051B" w:rsidRDefault="00D1051B">
      <w:pPr>
        <w:tabs>
          <w:tab w:val="left" w:pos="8460"/>
        </w:tabs>
        <w:spacing w:line="360" w:lineRule="auto"/>
        <w:jc w:val="left"/>
        <w:rPr>
          <w:rFonts w:ascii="宋体" w:eastAsia="宋体" w:hAnsi="宋体" w:cs="Times New Roman"/>
          <w:sz w:val="24"/>
          <w:szCs w:val="24"/>
        </w:rPr>
      </w:pPr>
    </w:p>
    <w:p w14:paraId="48583EC8" w14:textId="77777777" w:rsidR="00D1051B" w:rsidRDefault="00D1051B">
      <w:pPr>
        <w:tabs>
          <w:tab w:val="left" w:pos="8460"/>
        </w:tabs>
        <w:spacing w:line="360" w:lineRule="auto"/>
        <w:ind w:firstLine="3240"/>
        <w:jc w:val="left"/>
        <w:rPr>
          <w:rFonts w:ascii="宋体" w:eastAsia="宋体" w:hAnsi="宋体" w:cs="Times New Roman"/>
          <w:sz w:val="24"/>
          <w:szCs w:val="24"/>
        </w:rPr>
      </w:pPr>
    </w:p>
    <w:p w14:paraId="75F57214" w14:textId="77777777" w:rsidR="00D1051B" w:rsidRDefault="007717C3">
      <w:pPr>
        <w:tabs>
          <w:tab w:val="left" w:pos="8460"/>
        </w:tabs>
        <w:spacing w:line="360" w:lineRule="auto"/>
        <w:ind w:firstLine="3960"/>
        <w:jc w:val="left"/>
        <w:rPr>
          <w:rFonts w:ascii="宋体" w:eastAsia="宋体" w:hAnsi="宋体" w:cs="Times New Roman"/>
          <w:sz w:val="24"/>
          <w:szCs w:val="24"/>
        </w:rPr>
      </w:pPr>
      <w:r>
        <w:rPr>
          <w:rFonts w:ascii="宋体" w:eastAsia="宋体" w:hAnsi="宋体" w:cs="Times New Roman" w:hint="eastAsia"/>
          <w:sz w:val="24"/>
          <w:szCs w:val="24"/>
        </w:rPr>
        <w:t>招标代理机构：</w:t>
      </w:r>
      <w:r>
        <w:rPr>
          <w:rFonts w:ascii="宋体" w:eastAsia="宋体" w:hAnsi="宋体" w:cs="宋体" w:hint="eastAsia"/>
          <w:sz w:val="24"/>
          <w:szCs w:val="24"/>
        </w:rPr>
        <w:t>国义招标股份有限公司</w:t>
      </w:r>
    </w:p>
    <w:p w14:paraId="637A57F1" w14:textId="77777777" w:rsidR="00D1051B" w:rsidRDefault="007717C3">
      <w:pPr>
        <w:spacing w:line="360" w:lineRule="auto"/>
        <w:ind w:firstLine="3960"/>
        <w:jc w:val="left"/>
        <w:rPr>
          <w:rFonts w:ascii="宋体" w:eastAsia="宋体" w:hAnsi="宋体" w:cs="Times New Roman"/>
          <w:sz w:val="24"/>
          <w:szCs w:val="24"/>
        </w:rPr>
      </w:pPr>
      <w:r>
        <w:rPr>
          <w:rFonts w:ascii="宋体" w:eastAsia="宋体" w:hAnsi="宋体" w:cs="Times New Roman" w:hint="eastAsia"/>
          <w:sz w:val="24"/>
          <w:szCs w:val="24"/>
        </w:rPr>
        <w:t>招   标   人：内蒙古昆明卷烟有限责任公司</w:t>
      </w:r>
    </w:p>
    <w:p w14:paraId="4050C9B2" w14:textId="77777777" w:rsidR="00D1051B" w:rsidRDefault="007717C3">
      <w:pPr>
        <w:spacing w:line="360" w:lineRule="auto"/>
        <w:ind w:firstLine="3960"/>
        <w:jc w:val="left"/>
        <w:rPr>
          <w:rFonts w:ascii="宋体" w:eastAsia="宋体" w:hAnsi="宋体" w:cs="Times New Roman"/>
          <w:sz w:val="24"/>
          <w:szCs w:val="24"/>
        </w:rPr>
      </w:pPr>
      <w:r>
        <w:rPr>
          <w:rFonts w:ascii="宋体" w:eastAsia="宋体" w:hAnsi="宋体" w:cs="Times New Roman" w:hint="eastAsia"/>
          <w:sz w:val="24"/>
          <w:szCs w:val="24"/>
        </w:rPr>
        <w:t>日        期：2026年5月15日</w:t>
      </w:r>
    </w:p>
    <w:p w14:paraId="41FA8389" w14:textId="77777777" w:rsidR="00D1051B" w:rsidRDefault="00D1051B">
      <w:pPr>
        <w:spacing w:line="360" w:lineRule="auto"/>
        <w:rPr>
          <w:rFonts w:ascii="宋体" w:eastAsia="宋体" w:hAnsi="宋体" w:cs="Times New Roman"/>
          <w:sz w:val="24"/>
          <w:szCs w:val="24"/>
        </w:rPr>
      </w:pPr>
    </w:p>
    <w:p w14:paraId="2913FFFF" w14:textId="77777777" w:rsidR="00D1051B" w:rsidRDefault="00D1051B">
      <w:pPr>
        <w:spacing w:line="360" w:lineRule="auto"/>
        <w:rPr>
          <w:rFonts w:ascii="宋体" w:eastAsia="宋体" w:hAnsi="宋体" w:cs="Times New Roman"/>
          <w:sz w:val="24"/>
          <w:szCs w:val="24"/>
        </w:rPr>
      </w:pPr>
    </w:p>
    <w:p w14:paraId="3BCB13C9" w14:textId="77777777" w:rsidR="00D1051B" w:rsidRDefault="00D1051B">
      <w:pPr>
        <w:spacing w:line="360" w:lineRule="auto"/>
        <w:rPr>
          <w:rFonts w:ascii="宋体" w:eastAsia="宋体" w:hAnsi="宋体" w:cs="Times New Roman"/>
          <w:b/>
          <w:sz w:val="24"/>
          <w:szCs w:val="24"/>
        </w:rPr>
      </w:pPr>
    </w:p>
    <w:p w14:paraId="31BAE71D" w14:textId="77777777" w:rsidR="00D1051B" w:rsidRDefault="00D1051B">
      <w:pPr>
        <w:spacing w:line="360" w:lineRule="auto"/>
        <w:rPr>
          <w:rFonts w:ascii="宋体" w:eastAsia="宋体" w:hAnsi="宋体" w:cs="Times New Roman"/>
          <w:b/>
          <w:sz w:val="24"/>
          <w:szCs w:val="24"/>
        </w:rPr>
      </w:pPr>
    </w:p>
    <w:p w14:paraId="3DF56E2F" w14:textId="77777777" w:rsidR="00D1051B" w:rsidRDefault="00D1051B">
      <w:pPr>
        <w:spacing w:line="360" w:lineRule="auto"/>
        <w:rPr>
          <w:rFonts w:ascii="宋体" w:eastAsia="宋体" w:hAnsi="宋体" w:cs="Times New Roman"/>
          <w:b/>
          <w:sz w:val="24"/>
          <w:szCs w:val="24"/>
        </w:rPr>
      </w:pPr>
    </w:p>
    <w:p w14:paraId="5E2BE099" w14:textId="77777777" w:rsidR="00D1051B" w:rsidRDefault="007717C3">
      <w:pPr>
        <w:rPr>
          <w:rFonts w:ascii="宋体" w:eastAsia="宋体" w:hAnsi="宋体" w:cs="Times New Roman"/>
          <w:b/>
          <w:sz w:val="24"/>
          <w:szCs w:val="24"/>
        </w:rPr>
      </w:pPr>
      <w:r>
        <w:rPr>
          <w:rFonts w:ascii="宋体" w:eastAsia="宋体" w:hAnsi="宋体" w:cs="Times New Roman" w:hint="eastAsia"/>
          <w:b/>
          <w:sz w:val="24"/>
          <w:szCs w:val="24"/>
        </w:rPr>
        <w:br w:type="page" w:clear="all"/>
      </w:r>
    </w:p>
    <w:p w14:paraId="4580CBF9" w14:textId="77777777" w:rsidR="00D1051B" w:rsidRDefault="007717C3">
      <w:pPr>
        <w:spacing w:line="360" w:lineRule="auto"/>
        <w:rPr>
          <w:rFonts w:ascii="宋体" w:eastAsia="宋体" w:hAnsi="宋体" w:cs="Times New Roman"/>
          <w:b/>
          <w:sz w:val="24"/>
          <w:szCs w:val="24"/>
        </w:rPr>
      </w:pPr>
      <w:r>
        <w:rPr>
          <w:rFonts w:ascii="宋体" w:eastAsia="宋体" w:hAnsi="宋体" w:cs="Times New Roman" w:hint="eastAsia"/>
          <w:b/>
          <w:sz w:val="24"/>
          <w:szCs w:val="24"/>
        </w:rPr>
        <w:lastRenderedPageBreak/>
        <w:t xml:space="preserve">附件1：                 </w:t>
      </w:r>
    </w:p>
    <w:p w14:paraId="2D3516E5" w14:textId="77777777" w:rsidR="00D1051B" w:rsidRDefault="007717C3">
      <w:pPr>
        <w:spacing w:line="360" w:lineRule="auto"/>
        <w:jc w:val="center"/>
        <w:rPr>
          <w:rFonts w:ascii="宋体" w:eastAsia="宋体" w:hAnsi="宋体" w:cs="Times New Roman"/>
          <w:sz w:val="30"/>
          <w:szCs w:val="30"/>
        </w:rPr>
      </w:pPr>
      <w:r>
        <w:rPr>
          <w:rFonts w:ascii="宋体" w:eastAsia="宋体" w:hAnsi="宋体" w:cs="Times New Roman" w:hint="eastAsia"/>
          <w:b/>
          <w:bCs/>
          <w:color w:val="000000" w:themeColor="text1"/>
          <w:sz w:val="30"/>
          <w:szCs w:val="30"/>
        </w:rPr>
        <w:t>法定代表人、主要负责人身份</w:t>
      </w:r>
      <w:r>
        <w:rPr>
          <w:rFonts w:ascii="宋体" w:eastAsia="宋体" w:hAnsi="宋体" w:cs="Times New Roman" w:hint="eastAsia"/>
          <w:b/>
          <w:bCs/>
          <w:sz w:val="30"/>
          <w:szCs w:val="30"/>
        </w:rPr>
        <w:t>证明</w:t>
      </w:r>
    </w:p>
    <w:p w14:paraId="6AC3A27D" w14:textId="77777777" w:rsidR="00D1051B" w:rsidRDefault="00D1051B">
      <w:pPr>
        <w:spacing w:line="360" w:lineRule="auto"/>
        <w:jc w:val="center"/>
        <w:rPr>
          <w:rFonts w:ascii="宋体" w:eastAsia="宋体" w:hAnsi="宋体" w:cs="Times New Roman"/>
          <w:sz w:val="24"/>
          <w:szCs w:val="24"/>
        </w:rPr>
      </w:pPr>
    </w:p>
    <w:p w14:paraId="4618FD39" w14:textId="77777777" w:rsidR="00D1051B" w:rsidRDefault="007717C3">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单位名称：</w:t>
      </w:r>
      <w:r>
        <w:rPr>
          <w:rFonts w:ascii="宋体" w:eastAsia="宋体" w:hAnsi="宋体" w:cs="Times New Roman" w:hint="eastAsia"/>
          <w:sz w:val="24"/>
          <w:szCs w:val="24"/>
          <w:u w:val="single"/>
        </w:rPr>
        <w:t xml:space="preserve">                                        </w:t>
      </w:r>
    </w:p>
    <w:p w14:paraId="135AD6B0" w14:textId="77777777" w:rsidR="00D1051B" w:rsidRDefault="007717C3">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单位性质：</w:t>
      </w:r>
      <w:r>
        <w:rPr>
          <w:rFonts w:ascii="宋体" w:eastAsia="宋体" w:hAnsi="宋体" w:cs="Times New Roman" w:hint="eastAsia"/>
          <w:sz w:val="24"/>
          <w:szCs w:val="24"/>
          <w:u w:val="single"/>
        </w:rPr>
        <w:t xml:space="preserve">                                        </w:t>
      </w:r>
    </w:p>
    <w:p w14:paraId="177A2AC6" w14:textId="77777777" w:rsidR="00D1051B" w:rsidRDefault="007717C3">
      <w:pPr>
        <w:spacing w:line="360" w:lineRule="auto"/>
        <w:ind w:firstLine="697"/>
        <w:rPr>
          <w:rFonts w:ascii="宋体" w:eastAsia="宋体" w:hAnsi="宋体" w:cs="Times New Roman"/>
          <w:sz w:val="24"/>
          <w:szCs w:val="24"/>
        </w:rPr>
      </w:pPr>
      <w:r>
        <w:rPr>
          <w:rFonts w:ascii="宋体" w:eastAsia="宋体" w:hAnsi="宋体" w:cs="Times New Roman" w:hint="eastAsia"/>
          <w:sz w:val="24"/>
          <w:szCs w:val="24"/>
        </w:rPr>
        <w:t>地    址：</w:t>
      </w:r>
      <w:r>
        <w:rPr>
          <w:rFonts w:ascii="宋体" w:eastAsia="宋体" w:hAnsi="宋体" w:cs="Times New Roman" w:hint="eastAsia"/>
          <w:sz w:val="24"/>
          <w:szCs w:val="24"/>
          <w:u w:val="single"/>
        </w:rPr>
        <w:t xml:space="preserve">                                        </w:t>
      </w:r>
    </w:p>
    <w:p w14:paraId="56DC6C0C" w14:textId="77777777" w:rsidR="00D1051B" w:rsidRDefault="007717C3">
      <w:pPr>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姓    名：</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性    别：</w:t>
      </w:r>
      <w:r>
        <w:rPr>
          <w:rFonts w:ascii="宋体" w:eastAsia="宋体" w:hAnsi="宋体" w:cs="Times New Roman" w:hint="eastAsia"/>
          <w:sz w:val="24"/>
          <w:szCs w:val="24"/>
          <w:u w:val="single"/>
        </w:rPr>
        <w:t xml:space="preserve">                </w:t>
      </w:r>
    </w:p>
    <w:p w14:paraId="3CFCC2E7" w14:textId="77777777" w:rsidR="00D1051B" w:rsidRDefault="007717C3">
      <w:pPr>
        <w:spacing w:line="360" w:lineRule="auto"/>
        <w:ind w:firstLine="697"/>
        <w:rPr>
          <w:rFonts w:ascii="宋体" w:eastAsia="宋体" w:hAnsi="宋体" w:cs="Times New Roman"/>
          <w:sz w:val="24"/>
          <w:szCs w:val="24"/>
          <w:u w:val="single"/>
        </w:rPr>
      </w:pPr>
      <w:r>
        <w:rPr>
          <w:rFonts w:ascii="宋体" w:eastAsia="宋体" w:hAnsi="宋体" w:cs="Times New Roman" w:hint="eastAsia"/>
          <w:sz w:val="24"/>
          <w:szCs w:val="24"/>
        </w:rPr>
        <w:t>年    龄：</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 xml:space="preserve">职    </w:t>
      </w:r>
      <w:proofErr w:type="gramStart"/>
      <w:r>
        <w:rPr>
          <w:rFonts w:ascii="宋体" w:eastAsia="宋体" w:hAnsi="宋体" w:cs="Times New Roman" w:hint="eastAsia"/>
          <w:sz w:val="24"/>
          <w:szCs w:val="24"/>
        </w:rPr>
        <w:t>务</w:t>
      </w:r>
      <w:proofErr w:type="gramEnd"/>
      <w:r>
        <w:rPr>
          <w:rFonts w:ascii="宋体" w:eastAsia="宋体" w:hAnsi="宋体" w:cs="Times New Roman" w:hint="eastAsia"/>
          <w:sz w:val="24"/>
          <w:szCs w:val="24"/>
        </w:rPr>
        <w:t>：</w:t>
      </w:r>
      <w:r>
        <w:rPr>
          <w:rFonts w:ascii="宋体" w:eastAsia="宋体" w:hAnsi="宋体" w:cs="Times New Roman" w:hint="eastAsia"/>
          <w:sz w:val="24"/>
          <w:szCs w:val="24"/>
          <w:u w:val="single"/>
        </w:rPr>
        <w:t xml:space="preserve">                </w:t>
      </w:r>
    </w:p>
    <w:p w14:paraId="29636483" w14:textId="77777777" w:rsidR="00D1051B" w:rsidRDefault="007717C3">
      <w:pPr>
        <w:spacing w:line="360" w:lineRule="auto"/>
        <w:ind w:firstLine="697"/>
        <w:rPr>
          <w:rFonts w:ascii="宋体" w:eastAsia="宋体" w:hAnsi="宋体" w:cs="Times New Roman"/>
          <w:color w:val="000000" w:themeColor="text1"/>
          <w:sz w:val="24"/>
          <w:szCs w:val="24"/>
        </w:rPr>
      </w:pPr>
      <w:r>
        <w:rPr>
          <w:rFonts w:ascii="宋体" w:eastAsia="宋体" w:hAnsi="宋体" w:cs="Times New Roman" w:hint="eastAsia"/>
          <w:sz w:val="24"/>
          <w:szCs w:val="24"/>
        </w:rPr>
        <w:t>系</w:t>
      </w:r>
      <w:r>
        <w:rPr>
          <w:rFonts w:ascii="宋体" w:eastAsia="宋体" w:hAnsi="宋体" w:cs="Times New Roman" w:hint="eastAsia"/>
          <w:sz w:val="24"/>
          <w:szCs w:val="24"/>
          <w:u w:val="single"/>
        </w:rPr>
        <w:t xml:space="preserve">          投标人单位名称             </w:t>
      </w:r>
      <w:r>
        <w:rPr>
          <w:rFonts w:ascii="宋体" w:eastAsia="宋体" w:hAnsi="宋体" w:cs="Times New Roman" w:hint="eastAsia"/>
          <w:color w:val="000000" w:themeColor="text1"/>
          <w:sz w:val="24"/>
          <w:szCs w:val="24"/>
        </w:rPr>
        <w:t>的法定代表人、主要负责人。</w:t>
      </w:r>
    </w:p>
    <w:p w14:paraId="739C7FAE" w14:textId="77777777" w:rsidR="00D1051B" w:rsidRDefault="00D1051B">
      <w:pPr>
        <w:spacing w:line="360" w:lineRule="auto"/>
        <w:rPr>
          <w:rFonts w:ascii="宋体" w:eastAsia="宋体" w:hAnsi="宋体" w:cs="Times New Roman"/>
          <w:color w:val="000000" w:themeColor="text1"/>
          <w:sz w:val="24"/>
          <w:szCs w:val="24"/>
        </w:rPr>
      </w:pPr>
    </w:p>
    <w:p w14:paraId="521B0B99" w14:textId="77777777" w:rsidR="00D1051B" w:rsidRDefault="007717C3">
      <w:pPr>
        <w:spacing w:line="360" w:lineRule="auto"/>
        <w:ind w:firstLine="840"/>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特此证明。</w:t>
      </w:r>
    </w:p>
    <w:p w14:paraId="4954A9C3" w14:textId="77777777" w:rsidR="00D1051B" w:rsidRDefault="00D1051B">
      <w:pPr>
        <w:spacing w:line="360" w:lineRule="auto"/>
        <w:rPr>
          <w:rFonts w:ascii="宋体" w:eastAsia="宋体" w:hAnsi="宋体" w:cs="Times New Roman"/>
          <w:color w:val="000000" w:themeColor="text1"/>
          <w:sz w:val="24"/>
          <w:szCs w:val="24"/>
        </w:rPr>
      </w:pPr>
    </w:p>
    <w:tbl>
      <w:tblPr>
        <w:tblpPr w:leftFromText="180" w:rightFromText="180" w:vertAnchor="text" w:horzAnchor="page" w:tblpX="1549"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0"/>
      </w:tblGrid>
      <w:tr w:rsidR="00D1051B" w14:paraId="64E06FDD" w14:textId="77777777">
        <w:trPr>
          <w:trHeight w:val="3573"/>
        </w:trPr>
        <w:tc>
          <w:tcPr>
            <w:tcW w:w="9240" w:type="dxa"/>
            <w:tcBorders>
              <w:top w:val="single" w:sz="4" w:space="0" w:color="auto"/>
              <w:left w:val="single" w:sz="4" w:space="0" w:color="auto"/>
              <w:bottom w:val="single" w:sz="4" w:space="0" w:color="auto"/>
              <w:right w:val="single" w:sz="4" w:space="0" w:color="auto"/>
            </w:tcBorders>
            <w:vAlign w:val="center"/>
          </w:tcPr>
          <w:p w14:paraId="056924BD" w14:textId="77777777" w:rsidR="00D1051B" w:rsidRDefault="007717C3">
            <w:pPr>
              <w:tabs>
                <w:tab w:val="left" w:pos="1347"/>
              </w:tabs>
              <w:spacing w:line="360" w:lineRule="auto"/>
              <w:jc w:val="center"/>
              <w:rPr>
                <w:rFonts w:ascii="宋体" w:eastAsia="宋体" w:hAnsi="宋体" w:cs="Times New Roman"/>
                <w:color w:val="000000" w:themeColor="text1"/>
                <w:sz w:val="24"/>
                <w:szCs w:val="24"/>
              </w:rPr>
            </w:pPr>
            <w:r>
              <w:rPr>
                <w:rFonts w:ascii="宋体" w:eastAsia="宋体" w:hAnsi="宋体" w:cs="Times New Roman" w:hint="eastAsia"/>
                <w:color w:val="000000" w:themeColor="text1"/>
                <w:sz w:val="24"/>
                <w:szCs w:val="24"/>
              </w:rPr>
              <w:t>法定代表人、主要负责人身份证正反面复印件</w:t>
            </w:r>
          </w:p>
        </w:tc>
      </w:tr>
    </w:tbl>
    <w:p w14:paraId="4FAE82FF" w14:textId="77777777" w:rsidR="00D1051B" w:rsidRDefault="00D1051B">
      <w:pPr>
        <w:spacing w:line="360" w:lineRule="auto"/>
        <w:rPr>
          <w:rFonts w:ascii="宋体" w:eastAsia="宋体" w:hAnsi="宋体" w:cs="Times New Roman"/>
          <w:sz w:val="24"/>
          <w:szCs w:val="24"/>
        </w:rPr>
      </w:pPr>
    </w:p>
    <w:p w14:paraId="374E6967" w14:textId="77777777" w:rsidR="00D1051B" w:rsidRDefault="00D1051B">
      <w:pPr>
        <w:spacing w:line="360" w:lineRule="auto"/>
        <w:ind w:firstLine="3480"/>
        <w:rPr>
          <w:rFonts w:ascii="宋体" w:eastAsia="宋体" w:hAnsi="宋体" w:cs="Times New Roman"/>
          <w:sz w:val="24"/>
          <w:szCs w:val="24"/>
        </w:rPr>
      </w:pPr>
    </w:p>
    <w:p w14:paraId="06B2C027" w14:textId="77777777" w:rsidR="00D1051B" w:rsidRDefault="007717C3">
      <w:pPr>
        <w:tabs>
          <w:tab w:val="left" w:pos="8647"/>
        </w:tabs>
        <w:spacing w:line="360" w:lineRule="auto"/>
        <w:ind w:firstLine="2309"/>
        <w:rPr>
          <w:rFonts w:ascii="宋体" w:eastAsia="宋体" w:hAnsi="宋体" w:cs="Times New Roman"/>
          <w:sz w:val="24"/>
          <w:szCs w:val="24"/>
          <w:u w:val="single"/>
        </w:rPr>
      </w:pPr>
      <w:r>
        <w:rPr>
          <w:rFonts w:ascii="宋体" w:eastAsia="宋体" w:hAnsi="宋体" w:cs="Times New Roman" w:hint="eastAsia"/>
          <w:sz w:val="24"/>
          <w:szCs w:val="24"/>
        </w:rPr>
        <w:t>投标人：</w:t>
      </w:r>
      <w:r>
        <w:rPr>
          <w:rFonts w:ascii="宋体" w:eastAsia="宋体" w:hAnsi="宋体" w:cs="Times New Roman" w:hint="eastAsia"/>
          <w:sz w:val="24"/>
          <w:szCs w:val="24"/>
          <w:u w:val="single"/>
        </w:rPr>
        <w:t xml:space="preserve">                           （盖章）</w:t>
      </w:r>
    </w:p>
    <w:p w14:paraId="2163F19F" w14:textId="77777777" w:rsidR="00D1051B" w:rsidRDefault="00D1051B">
      <w:pPr>
        <w:spacing w:line="360" w:lineRule="auto"/>
        <w:ind w:firstLine="2309"/>
        <w:rPr>
          <w:rFonts w:ascii="宋体" w:eastAsia="宋体" w:hAnsi="宋体" w:cs="Times New Roman"/>
          <w:sz w:val="24"/>
          <w:szCs w:val="24"/>
        </w:rPr>
      </w:pPr>
    </w:p>
    <w:p w14:paraId="37CA3B00" w14:textId="77777777" w:rsidR="00D1051B" w:rsidRDefault="007717C3">
      <w:pPr>
        <w:spacing w:line="360" w:lineRule="auto"/>
        <w:ind w:firstLine="2280"/>
        <w:jc w:val="left"/>
        <w:rPr>
          <w:rFonts w:ascii="宋体" w:eastAsia="宋体" w:hAnsi="宋体" w:cs="Times New Roman"/>
          <w:sz w:val="24"/>
          <w:szCs w:val="24"/>
        </w:rPr>
      </w:pPr>
      <w:r>
        <w:rPr>
          <w:rFonts w:ascii="宋体" w:eastAsia="宋体" w:hAnsi="宋体" w:cs="Times New Roman" w:hint="eastAsia"/>
          <w:sz w:val="24"/>
          <w:szCs w:val="24"/>
        </w:rPr>
        <w:t>日  期：</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年</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月</w:t>
      </w:r>
      <w:r>
        <w:rPr>
          <w:rFonts w:ascii="宋体" w:eastAsia="宋体" w:hAnsi="宋体" w:cs="Times New Roman" w:hint="eastAsia"/>
          <w:sz w:val="24"/>
          <w:szCs w:val="24"/>
          <w:u w:val="single"/>
        </w:rPr>
        <w:t xml:space="preserve">         </w:t>
      </w:r>
      <w:r>
        <w:rPr>
          <w:rFonts w:ascii="宋体" w:eastAsia="宋体" w:hAnsi="宋体" w:cs="Times New Roman" w:hint="eastAsia"/>
          <w:sz w:val="24"/>
          <w:szCs w:val="24"/>
        </w:rPr>
        <w:t>日</w:t>
      </w:r>
    </w:p>
    <w:p w14:paraId="09A3968D" w14:textId="77777777" w:rsidR="00D1051B" w:rsidRDefault="007717C3">
      <w:pPr>
        <w:jc w:val="left"/>
        <w:rPr>
          <w:rFonts w:ascii="宋体" w:eastAsia="宋体" w:hAnsi="宋体" w:cs="Times New Roman"/>
          <w:b/>
          <w:bCs/>
          <w:sz w:val="30"/>
          <w:szCs w:val="30"/>
        </w:rPr>
      </w:pPr>
      <w:r>
        <w:rPr>
          <w:rFonts w:ascii="宋体" w:eastAsia="宋体" w:hAnsi="宋体" w:cs="Times New Roman" w:hint="eastAsia"/>
          <w:b/>
          <w:bCs/>
          <w:sz w:val="30"/>
          <w:szCs w:val="30"/>
        </w:rPr>
        <w:br w:type="page"/>
      </w:r>
    </w:p>
    <w:p w14:paraId="4670437F" w14:textId="77777777" w:rsidR="00D1051B" w:rsidRDefault="00D1051B">
      <w:pPr>
        <w:spacing w:line="240" w:lineRule="exact"/>
        <w:jc w:val="center"/>
        <w:rPr>
          <w:rFonts w:ascii="宋体" w:eastAsia="宋体" w:hAnsi="宋体" w:cs="Times New Roman"/>
          <w:b/>
          <w:bCs/>
          <w:sz w:val="30"/>
          <w:szCs w:val="30"/>
        </w:rPr>
      </w:pPr>
    </w:p>
    <w:p w14:paraId="1DD2F592" w14:textId="77777777" w:rsidR="00D1051B" w:rsidRDefault="007717C3">
      <w:pPr>
        <w:spacing w:line="360" w:lineRule="auto"/>
        <w:jc w:val="center"/>
        <w:rPr>
          <w:rFonts w:ascii="宋体" w:eastAsia="宋体" w:hAnsi="宋体" w:cs="Times New Roman"/>
          <w:b/>
          <w:bCs/>
          <w:sz w:val="30"/>
          <w:szCs w:val="30"/>
        </w:rPr>
      </w:pPr>
      <w:r>
        <w:rPr>
          <w:rFonts w:ascii="宋体" w:eastAsia="宋体" w:hAnsi="宋体" w:cs="Times New Roman" w:hint="eastAsia"/>
          <w:b/>
          <w:bCs/>
          <w:sz w:val="30"/>
          <w:szCs w:val="30"/>
        </w:rPr>
        <w:t>授权委托书</w:t>
      </w:r>
    </w:p>
    <w:p w14:paraId="088534A7" w14:textId="77777777" w:rsidR="00D1051B" w:rsidRDefault="00D1051B">
      <w:pPr>
        <w:pStyle w:val="2"/>
      </w:pPr>
    </w:p>
    <w:p w14:paraId="4D10DEA8" w14:textId="77777777" w:rsidR="00D1051B" w:rsidRDefault="007717C3">
      <w:pPr>
        <w:spacing w:line="360" w:lineRule="auto"/>
        <w:ind w:firstLine="720"/>
        <w:jc w:val="left"/>
        <w:rPr>
          <w:rFonts w:ascii="宋体" w:eastAsia="宋体" w:hAnsi="宋体" w:cs="宋体"/>
          <w:color w:val="000000" w:themeColor="text1"/>
          <w:sz w:val="24"/>
          <w:szCs w:val="24"/>
          <w:u w:val="single"/>
        </w:rPr>
      </w:pPr>
      <w:r>
        <w:rPr>
          <w:rFonts w:ascii="宋体" w:eastAsia="宋体" w:hAnsi="宋体" w:cs="宋体" w:hint="eastAsia"/>
          <w:sz w:val="24"/>
          <w:szCs w:val="24"/>
          <w:u w:val="single"/>
        </w:rPr>
        <w:t>委托人  （投标单位全称</w:t>
      </w:r>
      <w:r>
        <w:rPr>
          <w:rFonts w:ascii="宋体" w:eastAsia="宋体" w:hAnsi="宋体" w:cs="宋体" w:hint="eastAsia"/>
          <w:color w:val="000000" w:themeColor="text1"/>
          <w:sz w:val="24"/>
          <w:szCs w:val="24"/>
          <w:u w:val="single"/>
        </w:rPr>
        <w:t>）</w:t>
      </w:r>
      <w:r>
        <w:rPr>
          <w:rFonts w:ascii="宋体" w:eastAsia="宋体" w:hAnsi="宋体" w:cs="宋体" w:hint="eastAsia"/>
          <w:color w:val="000000" w:themeColor="text1"/>
          <w:sz w:val="24"/>
          <w:szCs w:val="24"/>
        </w:rPr>
        <w:t>法定代表人、主要负责人</w:t>
      </w:r>
      <w:r>
        <w:rPr>
          <w:rFonts w:ascii="宋体" w:eastAsia="宋体" w:hAnsi="宋体" w:cs="宋体" w:hint="eastAsia"/>
          <w:color w:val="000000" w:themeColor="text1"/>
          <w:sz w:val="24"/>
          <w:szCs w:val="24"/>
          <w:u w:val="single"/>
        </w:rPr>
        <w:t xml:space="preserve">     （姓名）</w:t>
      </w:r>
      <w:r>
        <w:rPr>
          <w:rFonts w:ascii="宋体" w:eastAsia="宋体" w:hAnsi="宋体" w:cs="宋体" w:hint="eastAsia"/>
          <w:color w:val="000000" w:themeColor="text1"/>
          <w:sz w:val="24"/>
          <w:szCs w:val="24"/>
        </w:rPr>
        <w:t>，现授权委托</w:t>
      </w:r>
      <w:r>
        <w:rPr>
          <w:rFonts w:ascii="宋体" w:eastAsia="宋体" w:hAnsi="宋体" w:cs="宋体" w:hint="eastAsia"/>
          <w:color w:val="000000" w:themeColor="text1"/>
          <w:sz w:val="24"/>
          <w:szCs w:val="24"/>
          <w:u w:val="single"/>
        </w:rPr>
        <w:t xml:space="preserve">      （投标单位全称）的 （姓名）(职务) （性别：）      </w:t>
      </w:r>
      <w:r>
        <w:rPr>
          <w:rFonts w:ascii="宋体" w:eastAsia="宋体" w:hAnsi="宋体" w:cs="宋体" w:hint="eastAsia"/>
          <w:color w:val="000000" w:themeColor="text1"/>
          <w:sz w:val="24"/>
          <w:szCs w:val="24"/>
        </w:rPr>
        <w:t>为我单位委托代理人。被授权人在我单位参加的</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685A5440" w14:textId="77777777" w:rsidR="00D1051B" w:rsidRDefault="007717C3">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有效期：</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年</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月</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日起至</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年</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月</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日止。</w:t>
      </w:r>
    </w:p>
    <w:p w14:paraId="11479BB3" w14:textId="77777777" w:rsidR="00D1051B" w:rsidRDefault="007717C3">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代理人无转委托权，特此授权。</w:t>
      </w:r>
    </w:p>
    <w:p w14:paraId="74409352" w14:textId="77777777" w:rsidR="00D1051B" w:rsidRDefault="007717C3">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附：</w:t>
      </w:r>
    </w:p>
    <w:p w14:paraId="4954CDDE" w14:textId="77777777" w:rsidR="00D1051B" w:rsidRDefault="007717C3">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法定代表人、主要负责人身份证正面、背面复印件</w:t>
      </w:r>
    </w:p>
    <w:p w14:paraId="54920820" w14:textId="77777777" w:rsidR="00D1051B" w:rsidRDefault="00D1051B">
      <w:pPr>
        <w:spacing w:line="360" w:lineRule="auto"/>
        <w:ind w:firstLine="1080"/>
        <w:jc w:val="left"/>
        <w:rPr>
          <w:rFonts w:ascii="宋体" w:eastAsia="宋体" w:hAnsi="宋体" w:cs="宋体"/>
          <w:sz w:val="24"/>
          <w:szCs w:val="24"/>
        </w:rPr>
      </w:pPr>
    </w:p>
    <w:p w14:paraId="0DE1EF34" w14:textId="77777777" w:rsidR="00D1051B" w:rsidRDefault="00D1051B">
      <w:pPr>
        <w:spacing w:line="360" w:lineRule="auto"/>
        <w:ind w:firstLine="1080"/>
        <w:jc w:val="left"/>
        <w:rPr>
          <w:rFonts w:ascii="宋体" w:eastAsia="宋体" w:hAnsi="宋体" w:cs="宋体"/>
          <w:sz w:val="24"/>
          <w:szCs w:val="24"/>
        </w:rPr>
      </w:pPr>
    </w:p>
    <w:p w14:paraId="0597C5C5" w14:textId="77777777" w:rsidR="00D1051B" w:rsidRDefault="00D1051B">
      <w:pPr>
        <w:spacing w:line="360" w:lineRule="auto"/>
        <w:ind w:firstLine="1080"/>
        <w:jc w:val="left"/>
        <w:rPr>
          <w:rFonts w:ascii="宋体" w:eastAsia="宋体" w:hAnsi="宋体" w:cs="宋体"/>
          <w:sz w:val="24"/>
          <w:szCs w:val="24"/>
        </w:rPr>
      </w:pPr>
    </w:p>
    <w:p w14:paraId="4A8A8138" w14:textId="77777777" w:rsidR="00D1051B" w:rsidRDefault="007717C3">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委托代理人身份证正面、背面复印件</w:t>
      </w:r>
    </w:p>
    <w:p w14:paraId="26C98346" w14:textId="77777777" w:rsidR="00D1051B" w:rsidRDefault="00D1051B">
      <w:pPr>
        <w:spacing w:line="360" w:lineRule="auto"/>
        <w:ind w:firstLine="1080"/>
        <w:jc w:val="left"/>
        <w:rPr>
          <w:rFonts w:ascii="宋体" w:eastAsia="宋体" w:hAnsi="宋体" w:cs="宋体"/>
          <w:sz w:val="24"/>
          <w:szCs w:val="24"/>
        </w:rPr>
      </w:pPr>
    </w:p>
    <w:p w14:paraId="4718DAAA" w14:textId="77777777" w:rsidR="00D1051B" w:rsidRDefault="007717C3">
      <w:pPr>
        <w:spacing w:line="360" w:lineRule="auto"/>
        <w:ind w:firstLine="1080"/>
        <w:jc w:val="left"/>
        <w:rPr>
          <w:rFonts w:ascii="宋体" w:eastAsia="宋体" w:hAnsi="宋体" w:cs="宋体"/>
          <w:sz w:val="24"/>
          <w:szCs w:val="24"/>
        </w:rPr>
      </w:pPr>
      <w:r>
        <w:rPr>
          <w:rFonts w:ascii="宋体" w:eastAsia="宋体" w:hAnsi="宋体" w:cs="宋体" w:hint="eastAsia"/>
          <w:sz w:val="24"/>
          <w:szCs w:val="24"/>
        </w:rPr>
        <w:t xml:space="preserve">  </w:t>
      </w:r>
    </w:p>
    <w:p w14:paraId="18DD9C47" w14:textId="77777777" w:rsidR="00D1051B" w:rsidRDefault="00D1051B">
      <w:pPr>
        <w:spacing w:line="360" w:lineRule="auto"/>
        <w:ind w:firstLine="1080"/>
        <w:jc w:val="left"/>
        <w:rPr>
          <w:rFonts w:ascii="宋体" w:eastAsia="宋体" w:hAnsi="宋体" w:cs="宋体"/>
          <w:sz w:val="24"/>
          <w:szCs w:val="24"/>
        </w:rPr>
      </w:pPr>
    </w:p>
    <w:p w14:paraId="2641BF6B" w14:textId="77777777" w:rsidR="00D1051B" w:rsidRDefault="007717C3">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投标人（单位名称）</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rPr>
        <w:t>（盖公章）</w:t>
      </w:r>
    </w:p>
    <w:p w14:paraId="1944DA99" w14:textId="77777777" w:rsidR="00D1051B" w:rsidRDefault="007717C3">
      <w:pPr>
        <w:spacing w:line="360" w:lineRule="auto"/>
        <w:ind w:firstLine="480"/>
        <w:jc w:val="left"/>
        <w:rPr>
          <w:rFonts w:ascii="宋体" w:eastAsia="宋体" w:hAnsi="宋体" w:cs="宋体"/>
          <w:sz w:val="24"/>
          <w:szCs w:val="24"/>
        </w:rPr>
      </w:pPr>
      <w:r>
        <w:rPr>
          <w:rFonts w:ascii="宋体" w:eastAsia="宋体" w:hAnsi="宋体" w:cs="宋体" w:hint="eastAsia"/>
          <w:color w:val="000000" w:themeColor="text1"/>
          <w:sz w:val="24"/>
          <w:szCs w:val="24"/>
        </w:rPr>
        <w:t>法定代表人、主要负责人</w:t>
      </w:r>
      <w:r>
        <w:rPr>
          <w:rFonts w:ascii="宋体" w:eastAsia="宋体" w:hAnsi="宋体" w:cs="宋体" w:hint="eastAsia"/>
          <w:color w:val="000000" w:themeColor="text1"/>
          <w:sz w:val="24"/>
          <w:szCs w:val="24"/>
          <w:u w:val="single"/>
        </w:rPr>
        <w:t>：</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（签字或盖章） </w:t>
      </w:r>
    </w:p>
    <w:p w14:paraId="63E8926C" w14:textId="77777777" w:rsidR="00D1051B" w:rsidRDefault="007717C3">
      <w:pPr>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委托代理人</w:t>
      </w:r>
      <w:r>
        <w:rPr>
          <w:rFonts w:ascii="宋体" w:eastAsia="宋体" w:hAnsi="宋体" w:cs="宋体" w:hint="eastAsia"/>
          <w:sz w:val="24"/>
          <w:szCs w:val="24"/>
          <w:u w:val="single"/>
        </w:rPr>
        <w:t xml:space="preserve">：                     </w:t>
      </w:r>
      <w:r>
        <w:rPr>
          <w:rFonts w:ascii="宋体" w:eastAsia="宋体" w:hAnsi="宋体" w:cs="宋体" w:hint="eastAsia"/>
          <w:sz w:val="24"/>
          <w:szCs w:val="24"/>
        </w:rPr>
        <w:t>（签字）</w:t>
      </w:r>
    </w:p>
    <w:p w14:paraId="1D28784C" w14:textId="77777777" w:rsidR="00D1051B" w:rsidRDefault="007717C3">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详细通讯地址：</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w:t>
      </w:r>
    </w:p>
    <w:p w14:paraId="065230EF" w14:textId="77777777" w:rsidR="00D1051B" w:rsidRDefault="007717C3">
      <w:pPr>
        <w:spacing w:line="360" w:lineRule="auto"/>
        <w:ind w:firstLine="480"/>
        <w:jc w:val="left"/>
        <w:rPr>
          <w:rFonts w:ascii="宋体" w:eastAsia="宋体" w:hAnsi="宋体" w:cs="宋体"/>
          <w:sz w:val="24"/>
          <w:szCs w:val="24"/>
        </w:rPr>
      </w:pPr>
      <w:r>
        <w:rPr>
          <w:rFonts w:ascii="宋体" w:eastAsia="宋体" w:hAnsi="宋体" w:cs="宋体" w:hint="eastAsia"/>
          <w:sz w:val="24"/>
          <w:szCs w:val="24"/>
        </w:rPr>
        <w:t>委托代理人电话：</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电子邮箱：</w:t>
      </w:r>
      <w:r>
        <w:rPr>
          <w:rFonts w:ascii="宋体" w:eastAsia="宋体" w:hAnsi="宋体" w:cs="宋体" w:hint="eastAsia"/>
          <w:sz w:val="24"/>
          <w:szCs w:val="24"/>
          <w:u w:val="single"/>
        </w:rPr>
        <w:t xml:space="preserve">               </w:t>
      </w:r>
    </w:p>
    <w:p w14:paraId="375512D7" w14:textId="77777777" w:rsidR="00D1051B" w:rsidRDefault="007717C3">
      <w:pPr>
        <w:spacing w:line="360" w:lineRule="auto"/>
        <w:ind w:firstLine="480"/>
        <w:jc w:val="left"/>
        <w:rPr>
          <w:rFonts w:ascii="宋体" w:eastAsia="宋体" w:hAnsi="宋体" w:cs="Times New Roman"/>
          <w:sz w:val="24"/>
          <w:szCs w:val="24"/>
        </w:rPr>
      </w:pPr>
      <w:r>
        <w:rPr>
          <w:rFonts w:ascii="宋体" w:eastAsia="宋体" w:hAnsi="宋体" w:cs="宋体" w:hint="eastAsia"/>
          <w:sz w:val="24"/>
          <w:szCs w:val="24"/>
        </w:rPr>
        <w:t>日  期：</w:t>
      </w:r>
      <w:r>
        <w:rPr>
          <w:rFonts w:ascii="宋体" w:eastAsia="宋体" w:hAnsi="宋体" w:cs="宋体" w:hint="eastAsia"/>
          <w:sz w:val="24"/>
          <w:szCs w:val="24"/>
          <w:u w:val="single"/>
        </w:rPr>
        <w:t xml:space="preserve">           </w:t>
      </w:r>
      <w:r>
        <w:rPr>
          <w:rFonts w:ascii="宋体" w:eastAsia="宋体" w:hAnsi="宋体" w:cs="宋体" w:hint="eastAsia"/>
          <w:sz w:val="24"/>
          <w:szCs w:val="24"/>
        </w:rPr>
        <w:t>年</w:t>
      </w:r>
      <w:r>
        <w:rPr>
          <w:rFonts w:ascii="宋体" w:eastAsia="宋体" w:hAnsi="宋体" w:cs="宋体" w:hint="eastAsia"/>
          <w:sz w:val="24"/>
          <w:szCs w:val="24"/>
          <w:u w:val="single"/>
        </w:rPr>
        <w:t xml:space="preserve">          </w:t>
      </w:r>
      <w:r>
        <w:rPr>
          <w:rFonts w:ascii="宋体" w:eastAsia="宋体" w:hAnsi="宋体" w:cs="宋体" w:hint="eastAsia"/>
          <w:sz w:val="24"/>
          <w:szCs w:val="24"/>
        </w:rPr>
        <w:t>月</w:t>
      </w:r>
      <w:r>
        <w:rPr>
          <w:rFonts w:ascii="宋体" w:eastAsia="宋体" w:hAnsi="宋体" w:cs="宋体" w:hint="eastAsia"/>
          <w:sz w:val="24"/>
          <w:szCs w:val="24"/>
          <w:u w:val="single"/>
        </w:rPr>
        <w:t xml:space="preserve">         </w:t>
      </w:r>
      <w:r>
        <w:rPr>
          <w:rFonts w:ascii="宋体" w:eastAsia="宋体" w:hAnsi="宋体" w:cs="宋体" w:hint="eastAsia"/>
          <w:sz w:val="24"/>
          <w:szCs w:val="24"/>
        </w:rPr>
        <w:t>日</w:t>
      </w:r>
    </w:p>
    <w:p w14:paraId="3FD16981" w14:textId="77777777" w:rsidR="00D1051B" w:rsidRDefault="00D1051B">
      <w:pPr>
        <w:spacing w:line="360" w:lineRule="auto"/>
        <w:jc w:val="left"/>
        <w:rPr>
          <w:rFonts w:ascii="宋体" w:eastAsia="宋体" w:hAnsi="宋体" w:cs="Times New Roman"/>
          <w:sz w:val="24"/>
          <w:szCs w:val="24"/>
        </w:rPr>
      </w:pPr>
    </w:p>
    <w:sectPr w:rsidR="00D1051B">
      <w:pgSz w:w="11906" w:h="16838"/>
      <w:pgMar w:top="1134" w:right="1134" w:bottom="1134" w:left="1134"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605D76" w14:textId="77777777" w:rsidR="00E26DF5" w:rsidRDefault="00E26DF5" w:rsidP="002A5EAE">
      <w:r>
        <w:separator/>
      </w:r>
    </w:p>
  </w:endnote>
  <w:endnote w:type="continuationSeparator" w:id="0">
    <w:p w14:paraId="4819A0DE" w14:textId="77777777" w:rsidR="00E26DF5" w:rsidRDefault="00E26DF5" w:rsidP="002A5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124EA5" w14:textId="77777777" w:rsidR="00E26DF5" w:rsidRDefault="00E26DF5" w:rsidP="002A5EAE">
      <w:r>
        <w:separator/>
      </w:r>
    </w:p>
  </w:footnote>
  <w:footnote w:type="continuationSeparator" w:id="0">
    <w:p w14:paraId="38FD8D55" w14:textId="77777777" w:rsidR="00E26DF5" w:rsidRDefault="00E26DF5" w:rsidP="002A5E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AF14D3"/>
    <w:rsid w:val="002A5EAE"/>
    <w:rsid w:val="004253DE"/>
    <w:rsid w:val="006965AD"/>
    <w:rsid w:val="007717C3"/>
    <w:rsid w:val="00795E60"/>
    <w:rsid w:val="00D1051B"/>
    <w:rsid w:val="00E26DF5"/>
    <w:rsid w:val="2E69477B"/>
    <w:rsid w:val="4BAF14D3"/>
    <w:rsid w:val="5A8A7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qFormat/>
    <w:pPr>
      <w:jc w:val="center"/>
    </w:pPr>
    <w:rPr>
      <w:rFonts w:ascii="宋体" w:eastAsia="宋体" w:hAnsi="宋体" w:cs="Times New Roman"/>
      <w:color w:val="000000"/>
      <w:sz w:val="24"/>
      <w:szCs w:val="24"/>
      <w:lang w:val="zh-CN"/>
    </w:rPr>
  </w:style>
  <w:style w:type="paragraph" w:styleId="a3">
    <w:name w:val="Body Text"/>
    <w:basedOn w:val="a"/>
    <w:qFormat/>
    <w:pPr>
      <w:spacing w:after="120"/>
    </w:pPr>
  </w:style>
  <w:style w:type="paragraph" w:styleId="a4">
    <w:name w:val="Normal (Web)"/>
    <w:basedOn w:val="a"/>
    <w:uiPriority w:val="99"/>
    <w:qFormat/>
    <w:pPr>
      <w:widowControl/>
      <w:spacing w:before="100" w:beforeAutospacing="1" w:after="100" w:afterAutospacing="1"/>
      <w:jc w:val="left"/>
    </w:pPr>
    <w:rPr>
      <w:rFonts w:ascii="Arial Unicode MS" w:eastAsia="Arial Unicode MS" w:hAnsi="Arial Unicode MS" w:cs="Arial Unicode MS"/>
      <w:sz w:val="24"/>
      <w:szCs w:val="24"/>
    </w:rPr>
  </w:style>
  <w:style w:type="paragraph" w:styleId="a5">
    <w:name w:val="header"/>
    <w:basedOn w:val="a"/>
    <w:link w:val="Char"/>
    <w:rsid w:val="002A5E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2A5EAE"/>
    <w:rPr>
      <w:sz w:val="18"/>
      <w:szCs w:val="18"/>
    </w:rPr>
  </w:style>
  <w:style w:type="paragraph" w:styleId="a6">
    <w:name w:val="footer"/>
    <w:basedOn w:val="a"/>
    <w:link w:val="Char0"/>
    <w:rsid w:val="002A5EAE"/>
    <w:pPr>
      <w:tabs>
        <w:tab w:val="center" w:pos="4153"/>
        <w:tab w:val="right" w:pos="8306"/>
      </w:tabs>
      <w:snapToGrid w:val="0"/>
      <w:jc w:val="left"/>
    </w:pPr>
    <w:rPr>
      <w:sz w:val="18"/>
      <w:szCs w:val="18"/>
    </w:rPr>
  </w:style>
  <w:style w:type="character" w:customStyle="1" w:styleId="Char0">
    <w:name w:val="页脚 Char"/>
    <w:basedOn w:val="a0"/>
    <w:link w:val="a6"/>
    <w:rsid w:val="002A5EA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qFormat/>
    <w:pPr>
      <w:jc w:val="center"/>
    </w:pPr>
    <w:rPr>
      <w:rFonts w:ascii="宋体" w:eastAsia="宋体" w:hAnsi="宋体" w:cs="Times New Roman"/>
      <w:color w:val="000000"/>
      <w:sz w:val="24"/>
      <w:szCs w:val="24"/>
      <w:lang w:val="zh-CN"/>
    </w:rPr>
  </w:style>
  <w:style w:type="paragraph" w:styleId="a3">
    <w:name w:val="Body Text"/>
    <w:basedOn w:val="a"/>
    <w:qFormat/>
    <w:pPr>
      <w:spacing w:after="120"/>
    </w:pPr>
  </w:style>
  <w:style w:type="paragraph" w:styleId="a4">
    <w:name w:val="Normal (Web)"/>
    <w:basedOn w:val="a"/>
    <w:uiPriority w:val="99"/>
    <w:qFormat/>
    <w:pPr>
      <w:widowControl/>
      <w:spacing w:before="100" w:beforeAutospacing="1" w:after="100" w:afterAutospacing="1"/>
      <w:jc w:val="left"/>
    </w:pPr>
    <w:rPr>
      <w:rFonts w:ascii="Arial Unicode MS" w:eastAsia="Arial Unicode MS" w:hAnsi="Arial Unicode MS" w:cs="Arial Unicode MS"/>
      <w:sz w:val="24"/>
      <w:szCs w:val="24"/>
    </w:rPr>
  </w:style>
  <w:style w:type="paragraph" w:styleId="a5">
    <w:name w:val="header"/>
    <w:basedOn w:val="a"/>
    <w:link w:val="Char"/>
    <w:rsid w:val="002A5EA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2A5EAE"/>
    <w:rPr>
      <w:sz w:val="18"/>
      <w:szCs w:val="18"/>
    </w:rPr>
  </w:style>
  <w:style w:type="paragraph" w:styleId="a6">
    <w:name w:val="footer"/>
    <w:basedOn w:val="a"/>
    <w:link w:val="Char0"/>
    <w:rsid w:val="002A5EAE"/>
    <w:pPr>
      <w:tabs>
        <w:tab w:val="center" w:pos="4153"/>
        <w:tab w:val="right" w:pos="8306"/>
      </w:tabs>
      <w:snapToGrid w:val="0"/>
      <w:jc w:val="left"/>
    </w:pPr>
    <w:rPr>
      <w:sz w:val="18"/>
      <w:szCs w:val="18"/>
    </w:rPr>
  </w:style>
  <w:style w:type="character" w:customStyle="1" w:styleId="Char0">
    <w:name w:val="页脚 Char"/>
    <w:basedOn w:val="a0"/>
    <w:link w:val="a6"/>
    <w:rsid w:val="002A5EA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672</Words>
  <Characters>3835</Characters>
  <Application>Microsoft Office Word</Application>
  <DocSecurity>0</DocSecurity>
  <Lines>31</Lines>
  <Paragraphs>8</Paragraphs>
  <ScaleCrop>false</ScaleCrop>
  <Company/>
  <LinksUpToDate>false</LinksUpToDate>
  <CharactersWithSpaces>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SERENDIPITY</dc:creator>
  <cp:lastModifiedBy>蔚文佳</cp:lastModifiedBy>
  <cp:revision>4</cp:revision>
  <dcterms:created xsi:type="dcterms:W3CDTF">2026-05-14T08:16:00Z</dcterms:created>
  <dcterms:modified xsi:type="dcterms:W3CDTF">2026-05-15T01:38:00Z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AA076F7BE4994AF99FF6E5432709AE55_11</vt:lpwstr>
  </property>
  <property fmtid="{D5CDD505-2E9C-101B-9397-08002B2CF9AE}" pid="4" name="KSOTemplateDocerSaveRecord">
    <vt:lpwstr>eyJoZGlkIjoiMzQxMmIyOTlhZmY2MjQ2MzVjMjgyMGE5ZDMzZTRhZTIiLCJ1c2VySWQiOiIzNzQyMTU3NTIifQ==</vt:lpwstr>
  </property>
</Properties>
</file>