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39E8A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sz w:val="28"/>
          <w:szCs w:val="28"/>
        </w:rPr>
      </w:pPr>
      <w:r>
        <w:rPr>
          <w:rFonts w:hint="eastAsia" w:ascii="宋体" w:hAnsi="宋体"/>
          <w:b/>
          <w:sz w:val="28"/>
          <w:szCs w:val="28"/>
        </w:rPr>
        <w:t>内蒙古昆明卷烟有限责任公司2025年-2028年一号工程系统打扫码设备耗材建库项目-公开招标公告</w:t>
      </w:r>
    </w:p>
    <w:p w14:paraId="753B7A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sz w:val="28"/>
          <w:szCs w:val="28"/>
        </w:rPr>
      </w:pPr>
      <w:r>
        <w:rPr>
          <w:rFonts w:hint="eastAsia" w:ascii="宋体" w:hAnsi="宋体"/>
          <w:b/>
          <w:sz w:val="28"/>
          <w:szCs w:val="28"/>
        </w:rPr>
        <w:t>(招标编号：</w:t>
      </w:r>
      <w:r>
        <w:rPr>
          <w:rFonts w:hint="eastAsia" w:ascii="宋体" w:hAnsi="宋体"/>
          <w:b/>
          <w:sz w:val="28"/>
          <w:szCs w:val="28"/>
        </w:rPr>
        <w:t>B202501BA2001929406753</w:t>
      </w:r>
      <w:r>
        <w:rPr>
          <w:rFonts w:hint="eastAsia" w:ascii="宋体" w:hAnsi="宋体"/>
          <w:b/>
          <w:sz w:val="28"/>
          <w:szCs w:val="28"/>
        </w:rPr>
        <w:t>)</w:t>
      </w:r>
    </w:p>
    <w:p w14:paraId="28BA8381">
      <w:pPr>
        <w:pStyle w:val="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b w:val="0"/>
          <w:i w:val="0"/>
          <w:strike w:val="0"/>
          <w:color w:val="auto"/>
          <w:sz w:val="24"/>
          <w:szCs w:val="21"/>
          <w:u w:val="none"/>
        </w:rPr>
      </w:pPr>
      <w:r>
        <w:rPr>
          <w:rFonts w:hint="eastAsia" w:ascii="宋体" w:hAnsi="宋体" w:eastAsia="宋体" w:cs="宋体"/>
          <w:b w:val="0"/>
          <w:i w:val="0"/>
          <w:iCs w:val="0"/>
          <w:caps w:val="0"/>
          <w:strike w:val="0"/>
          <w:color w:val="auto"/>
          <w:spacing w:val="0"/>
          <w:sz w:val="24"/>
          <w:szCs w:val="21"/>
          <w:u w:val="none"/>
        </w:rPr>
        <w:t>招标项目所在地区：</w:t>
      </w:r>
      <w:r>
        <w:rPr>
          <w:rStyle w:val="6"/>
          <w:rFonts w:hint="eastAsia" w:ascii="宋体" w:hAnsi="宋体" w:eastAsia="宋体" w:cs="宋体"/>
          <w:b w:val="0"/>
          <w:i w:val="0"/>
          <w:iCs w:val="0"/>
          <w:caps w:val="0"/>
          <w:strike w:val="0"/>
          <w:color w:val="auto"/>
          <w:spacing w:val="0"/>
          <w:sz w:val="24"/>
          <w:szCs w:val="21"/>
          <w:u w:val="none"/>
        </w:rPr>
        <w:t>内蒙古自治区</w:t>
      </w:r>
    </w:p>
    <w:p w14:paraId="38EA77D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i w:val="0"/>
          <w:iCs w:val="0"/>
          <w:caps w:val="0"/>
          <w:strike w:val="0"/>
          <w:color w:val="auto"/>
          <w:spacing w:val="0"/>
          <w:kern w:val="0"/>
          <w:sz w:val="24"/>
          <w:szCs w:val="21"/>
          <w:u w:val="none"/>
          <w:lang w:val="en-US" w:eastAsia="zh-CN" w:bidi="ar-SA"/>
        </w:rPr>
      </w:pPr>
      <w:r>
        <w:rPr>
          <w:rFonts w:hint="eastAsia" w:ascii="宋体" w:hAnsi="宋体" w:eastAsia="宋体" w:cs="宋体"/>
          <w:b/>
          <w:i w:val="0"/>
          <w:iCs w:val="0"/>
          <w:caps w:val="0"/>
          <w:strike w:val="0"/>
          <w:color w:val="auto"/>
          <w:spacing w:val="0"/>
          <w:kern w:val="0"/>
          <w:sz w:val="24"/>
          <w:szCs w:val="21"/>
          <w:u w:val="none"/>
          <w:lang w:val="en-US" w:eastAsia="zh-CN" w:bidi="ar-SA"/>
        </w:rPr>
        <w:t>一、招标条件</w:t>
      </w:r>
    </w:p>
    <w:p w14:paraId="2E88028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本招标项目内蒙古昆明卷烟有限责任公司2025年-2028年一号工程系统打扫码设备耗材建库项目（招标项目编号：B202501BA2001929406753），已由项目审批/核准/备案机关批准，项目资金来源为企业自筹，招标人为内蒙古昆明卷烟有限责任公司。本项目已具备招标条件，现进行公开招标。</w:t>
      </w:r>
    </w:p>
    <w:p w14:paraId="743575B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i w:val="0"/>
          <w:iCs w:val="0"/>
          <w:caps w:val="0"/>
          <w:strike w:val="0"/>
          <w:color w:val="auto"/>
          <w:spacing w:val="0"/>
          <w:kern w:val="0"/>
          <w:sz w:val="24"/>
          <w:szCs w:val="21"/>
          <w:u w:val="none"/>
          <w:lang w:val="en-US" w:eastAsia="zh-CN" w:bidi="ar-SA"/>
        </w:rPr>
      </w:pPr>
      <w:r>
        <w:rPr>
          <w:rFonts w:hint="eastAsia" w:ascii="宋体" w:hAnsi="宋体" w:eastAsia="宋体" w:cs="宋体"/>
          <w:b/>
          <w:i w:val="0"/>
          <w:iCs w:val="0"/>
          <w:caps w:val="0"/>
          <w:strike w:val="0"/>
          <w:color w:val="auto"/>
          <w:spacing w:val="0"/>
          <w:kern w:val="0"/>
          <w:sz w:val="24"/>
          <w:szCs w:val="21"/>
          <w:u w:val="none"/>
          <w:lang w:val="en-US" w:eastAsia="zh-CN" w:bidi="ar-SA"/>
        </w:rPr>
        <w:t>二、项目概况和招标范围</w:t>
      </w:r>
    </w:p>
    <w:p w14:paraId="70EE133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项目规模：0.0万元(人民币)。招标内容与范围：一号工程系统打扫码设备耗材建库。本项目由于采购数量与时间的不确定性，需公开招标确定供应商入库。待实际需要购买时，在该项目供应商库内通过比质比价方式实施采购。</w:t>
      </w:r>
    </w:p>
    <w:p w14:paraId="5AC4BF5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本招标项目划分为1个标段，本次招标为其中的：</w:t>
      </w:r>
    </w:p>
    <w:p w14:paraId="4432E8B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001 2025年-2028年一号工程系统打扫码设备耗材建库项目</w:t>
      </w:r>
    </w:p>
    <w:p w14:paraId="442C59B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i w:val="0"/>
          <w:iCs w:val="0"/>
          <w:caps w:val="0"/>
          <w:strike w:val="0"/>
          <w:color w:val="auto"/>
          <w:spacing w:val="0"/>
          <w:kern w:val="0"/>
          <w:sz w:val="24"/>
          <w:szCs w:val="21"/>
          <w:u w:val="none"/>
          <w:lang w:val="en-US" w:eastAsia="zh-CN" w:bidi="ar-SA"/>
        </w:rPr>
      </w:pPr>
      <w:r>
        <w:rPr>
          <w:rFonts w:hint="eastAsia" w:ascii="宋体" w:hAnsi="宋体" w:eastAsia="宋体" w:cs="宋体"/>
          <w:b/>
          <w:i w:val="0"/>
          <w:iCs w:val="0"/>
          <w:caps w:val="0"/>
          <w:strike w:val="0"/>
          <w:color w:val="auto"/>
          <w:spacing w:val="0"/>
          <w:kern w:val="0"/>
          <w:sz w:val="24"/>
          <w:szCs w:val="21"/>
          <w:u w:val="none"/>
          <w:lang w:val="en-US" w:eastAsia="zh-CN" w:bidi="ar-SA"/>
        </w:rPr>
        <w:t>三、投标人资格要求</w:t>
      </w:r>
    </w:p>
    <w:p w14:paraId="5123E38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001 2025年-2028年一号工程系统打扫码设备耗材建库项目：</w:t>
      </w:r>
    </w:p>
    <w:p w14:paraId="53DA77C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252A36D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（二）投标人具有有效的营业执照或其他法定资格证明。</w:t>
      </w:r>
    </w:p>
    <w:p w14:paraId="3AF9C90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（三）投标人及其法定代表人、主要负责人至投标截止日前三年内（成立时间不足三年的，自成立时间起）无行贿行为记录（以中国裁判文书网上生效裁判文书的查询结果为准）。</w:t>
      </w:r>
    </w:p>
    <w:p w14:paraId="2C485D6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（四）投标人法定代表人、主要负责人为同一人或者存在控股、管理关系的不同单位，不得参加同一标段投标或者未划分标段的同一招标项目投标，否则，相关投标无效。</w:t>
      </w:r>
    </w:p>
    <w:p w14:paraId="2C204E9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五）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3F3FB44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（六）本项目不接受分包。</w:t>
      </w:r>
    </w:p>
    <w:p w14:paraId="2FDE28F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（七）本项目不允许联合体投标。</w:t>
      </w:r>
    </w:p>
    <w:p w14:paraId="15D74DE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i w:val="0"/>
          <w:iCs w:val="0"/>
          <w:caps w:val="0"/>
          <w:strike w:val="0"/>
          <w:color w:val="auto"/>
          <w:spacing w:val="0"/>
          <w:kern w:val="0"/>
          <w:sz w:val="24"/>
          <w:szCs w:val="21"/>
          <w:u w:val="none"/>
          <w:lang w:val="en-US" w:eastAsia="zh-CN" w:bidi="ar-SA"/>
        </w:rPr>
      </w:pPr>
      <w:r>
        <w:rPr>
          <w:rFonts w:hint="eastAsia" w:ascii="宋体" w:hAnsi="宋体" w:eastAsia="宋体" w:cs="宋体"/>
          <w:b/>
          <w:i w:val="0"/>
          <w:iCs w:val="0"/>
          <w:caps w:val="0"/>
          <w:strike w:val="0"/>
          <w:color w:val="auto"/>
          <w:spacing w:val="0"/>
          <w:kern w:val="0"/>
          <w:sz w:val="24"/>
          <w:szCs w:val="21"/>
          <w:u w:val="none"/>
          <w:lang w:val="en-US" w:eastAsia="zh-CN" w:bidi="ar-SA"/>
        </w:rPr>
        <w:t>四、招标文件的获取</w:t>
      </w:r>
    </w:p>
    <w:p w14:paraId="20FCF87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获取时间：2025年11月0</w:t>
      </w:r>
      <w:bookmarkStart w:id="0" w:name="_GoBack"/>
      <w:bookmarkEnd w:id="0"/>
      <w:r>
        <w:rPr>
          <w:rFonts w:hint="eastAsia" w:ascii="宋体" w:hAnsi="宋体" w:eastAsia="宋体" w:cs="宋体"/>
          <w:b w:val="0"/>
          <w:i w:val="0"/>
          <w:iCs w:val="0"/>
          <w:caps w:val="0"/>
          <w:strike w:val="0"/>
          <w:color w:val="auto"/>
          <w:spacing w:val="0"/>
          <w:kern w:val="0"/>
          <w:sz w:val="24"/>
          <w:szCs w:val="21"/>
          <w:u w:val="none"/>
          <w:lang w:val="en-US" w:eastAsia="zh-CN" w:bidi="ar-SA"/>
        </w:rPr>
        <w:t>5日15时00分00秒---2025年11月12日15时00分00秒获取方法：1.登录中烟电子采购平台(https://cgjy.tobacco.com.cn/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文件费用支付方式详见本公告七、其他公告内容。</w:t>
      </w:r>
    </w:p>
    <w:p w14:paraId="7A46EA6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i w:val="0"/>
          <w:iCs w:val="0"/>
          <w:caps w:val="0"/>
          <w:strike w:val="0"/>
          <w:color w:val="auto"/>
          <w:spacing w:val="0"/>
          <w:kern w:val="0"/>
          <w:sz w:val="24"/>
          <w:szCs w:val="21"/>
          <w:u w:val="none"/>
          <w:lang w:val="en-US" w:eastAsia="zh-CN" w:bidi="ar-SA"/>
        </w:rPr>
      </w:pPr>
      <w:r>
        <w:rPr>
          <w:rFonts w:hint="eastAsia" w:ascii="宋体" w:hAnsi="宋体" w:eastAsia="宋体" w:cs="宋体"/>
          <w:b/>
          <w:i w:val="0"/>
          <w:iCs w:val="0"/>
          <w:caps w:val="0"/>
          <w:strike w:val="0"/>
          <w:color w:val="auto"/>
          <w:spacing w:val="0"/>
          <w:kern w:val="0"/>
          <w:sz w:val="24"/>
          <w:szCs w:val="21"/>
          <w:u w:val="none"/>
          <w:lang w:val="en-US" w:eastAsia="zh-CN" w:bidi="ar-SA"/>
        </w:rPr>
        <w:t>五、投标文件的递交</w:t>
      </w:r>
    </w:p>
    <w:p w14:paraId="26CD8F1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递交截止时间：2025年12月03日09时00分00秒</w:t>
      </w:r>
    </w:p>
    <w:p w14:paraId="5A01DF5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676094E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i w:val="0"/>
          <w:iCs w:val="0"/>
          <w:caps w:val="0"/>
          <w:strike w:val="0"/>
          <w:color w:val="auto"/>
          <w:spacing w:val="0"/>
          <w:kern w:val="0"/>
          <w:sz w:val="24"/>
          <w:szCs w:val="21"/>
          <w:u w:val="none"/>
          <w:lang w:val="en-US" w:eastAsia="zh-CN" w:bidi="ar-SA"/>
        </w:rPr>
      </w:pPr>
      <w:r>
        <w:rPr>
          <w:rFonts w:hint="eastAsia" w:ascii="宋体" w:hAnsi="宋体" w:eastAsia="宋体" w:cs="宋体"/>
          <w:b/>
          <w:i w:val="0"/>
          <w:iCs w:val="0"/>
          <w:caps w:val="0"/>
          <w:strike w:val="0"/>
          <w:color w:val="auto"/>
          <w:spacing w:val="0"/>
          <w:kern w:val="0"/>
          <w:sz w:val="24"/>
          <w:szCs w:val="21"/>
          <w:u w:val="none"/>
          <w:lang w:val="en-US" w:eastAsia="zh-CN" w:bidi="ar-SA"/>
        </w:rPr>
        <w:t>六、开标时间及地点</w:t>
      </w:r>
    </w:p>
    <w:p w14:paraId="0409698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开标时间：2025年12月03日09时00分00秒</w:t>
      </w:r>
    </w:p>
    <w:p w14:paraId="32B1E9D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开标地点及方式：1.开标方式：本项目采用“远程不见面”开标方式，投标人应当在投标截止时间前，登录“电子采购平台”远程开标大厅，在线准时参加开标活动。本项目采取“集中解密”。2.开标地点：中烟电子采购平台远程开标大厅。</w:t>
      </w:r>
    </w:p>
    <w:p w14:paraId="130D3B8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i w:val="0"/>
          <w:iCs w:val="0"/>
          <w:caps w:val="0"/>
          <w:strike w:val="0"/>
          <w:color w:val="auto"/>
          <w:spacing w:val="0"/>
          <w:kern w:val="0"/>
          <w:sz w:val="24"/>
          <w:szCs w:val="21"/>
          <w:u w:val="none"/>
          <w:lang w:val="en-US" w:eastAsia="zh-CN" w:bidi="ar-SA"/>
        </w:rPr>
      </w:pPr>
      <w:r>
        <w:rPr>
          <w:rFonts w:hint="eastAsia" w:ascii="宋体" w:hAnsi="宋体" w:eastAsia="宋体" w:cs="宋体"/>
          <w:b/>
          <w:i w:val="0"/>
          <w:iCs w:val="0"/>
          <w:caps w:val="0"/>
          <w:strike w:val="0"/>
          <w:color w:val="auto"/>
          <w:spacing w:val="0"/>
          <w:kern w:val="0"/>
          <w:sz w:val="24"/>
          <w:szCs w:val="21"/>
          <w:u w:val="none"/>
          <w:lang w:val="en-US" w:eastAsia="zh-CN" w:bidi="ar-SA"/>
        </w:rPr>
        <w:t>七、其他公告内容</w:t>
      </w:r>
    </w:p>
    <w:p w14:paraId="4EE98E79">
      <w:pPr>
        <w:keepNext w:val="0"/>
        <w:keepLines w:val="0"/>
        <w:pageBreakBefore w:val="0"/>
        <w:kinsoku/>
        <w:wordWrap/>
        <w:overflowPunct/>
        <w:topLinePunct w:val="0"/>
        <w:autoSpaceDE/>
        <w:autoSpaceDN/>
        <w:bidi w:val="0"/>
        <w:adjustRightInd w:val="0"/>
        <w:snapToGrid w:val="0"/>
        <w:spacing w:line="360" w:lineRule="auto"/>
        <w:ind w:firstLine="480" w:firstLineChars="200"/>
        <w:rPr>
          <w:rFonts w:ascii="宋体" w:hAnsi="宋体"/>
          <w:sz w:val="24"/>
          <w:szCs w:val="24"/>
        </w:rPr>
      </w:pPr>
      <w:r>
        <w:rPr>
          <w:rFonts w:hint="eastAsia" w:ascii="宋体" w:hAnsi="宋体"/>
          <w:sz w:val="24"/>
          <w:szCs w:val="24"/>
        </w:rPr>
        <w:t>（一）招标其他内容：</w:t>
      </w:r>
    </w:p>
    <w:p w14:paraId="4466D6EA">
      <w:pPr>
        <w:keepNext w:val="0"/>
        <w:keepLines w:val="0"/>
        <w:pageBreakBefore w:val="0"/>
        <w:kinsoku/>
        <w:wordWrap/>
        <w:overflowPunct/>
        <w:topLinePunct w:val="0"/>
        <w:autoSpaceDE/>
        <w:autoSpaceDN/>
        <w:bidi w:val="0"/>
        <w:adjustRightInd w:val="0"/>
        <w:snapToGrid w:val="0"/>
        <w:spacing w:line="360" w:lineRule="auto"/>
        <w:ind w:firstLine="480" w:firstLineChars="200"/>
        <w:rPr>
          <w:rFonts w:ascii="宋体" w:hAnsi="宋体"/>
          <w:sz w:val="24"/>
          <w:szCs w:val="24"/>
        </w:rPr>
      </w:pPr>
      <w:r>
        <w:rPr>
          <w:rFonts w:hint="eastAsia" w:ascii="宋体" w:hAnsi="宋体"/>
          <w:sz w:val="24"/>
          <w:szCs w:val="24"/>
        </w:rPr>
        <w:t>合同期限：自合同签订之日起至2028年12月31日止。</w:t>
      </w:r>
    </w:p>
    <w:p w14:paraId="1589CAD6">
      <w:pPr>
        <w:keepNext w:val="0"/>
        <w:keepLines w:val="0"/>
        <w:pageBreakBefore w:val="0"/>
        <w:kinsoku/>
        <w:wordWrap/>
        <w:overflowPunct/>
        <w:topLinePunct w:val="0"/>
        <w:autoSpaceDE/>
        <w:autoSpaceDN/>
        <w:bidi w:val="0"/>
        <w:adjustRightInd w:val="0"/>
        <w:snapToGrid w:val="0"/>
        <w:spacing w:line="360" w:lineRule="auto"/>
        <w:ind w:firstLine="480" w:firstLineChars="200"/>
        <w:rPr>
          <w:rFonts w:ascii="宋体" w:hAnsi="宋体"/>
        </w:rPr>
      </w:pPr>
      <w:r>
        <w:rPr>
          <w:rFonts w:hint="eastAsia" w:ascii="宋体" w:hAnsi="宋体"/>
          <w:sz w:val="24"/>
          <w:szCs w:val="24"/>
        </w:rPr>
        <w:t>交货地点：内蒙古昆明卷烟有限责任公司。</w:t>
      </w:r>
    </w:p>
    <w:p w14:paraId="5B7E5EC9">
      <w:pPr>
        <w:pStyle w:val="3"/>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360" w:lineRule="auto"/>
        <w:ind w:firstLine="480" w:firstLineChars="200"/>
        <w:jc w:val="both"/>
        <w:rPr>
          <w:rFonts w:ascii="宋体" w:hAnsi="宋体" w:eastAsia="宋体" w:cs="宋体"/>
        </w:rPr>
      </w:pPr>
      <w:r>
        <w:rPr>
          <w:rFonts w:hint="eastAsia" w:ascii="宋体" w:hAnsi="宋体" w:eastAsia="宋体" w:cs="宋体"/>
        </w:rPr>
        <w:t>（二）标书费汇至如下账户：</w:t>
      </w:r>
    </w:p>
    <w:p w14:paraId="76AC21F8">
      <w:pPr>
        <w:keepNext w:val="0"/>
        <w:keepLines w:val="0"/>
        <w:pageBreakBefore w:val="0"/>
        <w:kinsoku/>
        <w:wordWrap/>
        <w:overflowPunct/>
        <w:topLinePunct w:val="0"/>
        <w:autoSpaceDE/>
        <w:autoSpaceDN/>
        <w:bidi w:val="0"/>
        <w:adjustRightInd w:val="0"/>
        <w:snapToGrid w:val="0"/>
        <w:spacing w:line="360" w:lineRule="auto"/>
        <w:ind w:firstLine="480" w:firstLineChars="200"/>
        <w:rPr>
          <w:rFonts w:ascii="宋体" w:hAnsi="宋体"/>
          <w:sz w:val="24"/>
          <w:szCs w:val="24"/>
        </w:rPr>
      </w:pPr>
      <w:r>
        <w:rPr>
          <w:rFonts w:hint="eastAsia" w:ascii="宋体" w:hAnsi="宋体"/>
          <w:sz w:val="24"/>
          <w:szCs w:val="24"/>
        </w:rPr>
        <w:t>收款单位：内蒙古中实工程招标咨询有限责任公司</w:t>
      </w:r>
    </w:p>
    <w:p w14:paraId="7C11E0A9">
      <w:pPr>
        <w:keepNext w:val="0"/>
        <w:keepLines w:val="0"/>
        <w:pageBreakBefore w:val="0"/>
        <w:kinsoku/>
        <w:wordWrap/>
        <w:overflowPunct/>
        <w:topLinePunct w:val="0"/>
        <w:autoSpaceDE/>
        <w:autoSpaceDN/>
        <w:bidi w:val="0"/>
        <w:adjustRightInd w:val="0"/>
        <w:snapToGrid w:val="0"/>
        <w:spacing w:line="360" w:lineRule="auto"/>
        <w:ind w:firstLine="480" w:firstLineChars="200"/>
        <w:rPr>
          <w:rFonts w:ascii="宋体" w:hAnsi="宋体"/>
          <w:sz w:val="24"/>
          <w:szCs w:val="24"/>
        </w:rPr>
      </w:pPr>
      <w:r>
        <w:rPr>
          <w:rFonts w:hint="eastAsia" w:ascii="宋体" w:hAnsi="宋体"/>
          <w:sz w:val="24"/>
          <w:szCs w:val="24"/>
        </w:rPr>
        <w:t>开户银行：招商银行呼和浩特巨海城支行</w:t>
      </w:r>
    </w:p>
    <w:p w14:paraId="4F6F628F">
      <w:pPr>
        <w:keepNext w:val="0"/>
        <w:keepLines w:val="0"/>
        <w:pageBreakBefore w:val="0"/>
        <w:kinsoku/>
        <w:wordWrap/>
        <w:overflowPunct/>
        <w:topLinePunct w:val="0"/>
        <w:autoSpaceDE/>
        <w:autoSpaceDN/>
        <w:bidi w:val="0"/>
        <w:adjustRightInd w:val="0"/>
        <w:snapToGrid w:val="0"/>
        <w:spacing w:line="360" w:lineRule="auto"/>
        <w:ind w:firstLine="480" w:firstLineChars="200"/>
        <w:rPr>
          <w:rFonts w:ascii="宋体" w:hAnsi="宋体"/>
          <w:sz w:val="24"/>
          <w:szCs w:val="24"/>
        </w:rPr>
      </w:pPr>
      <w:r>
        <w:rPr>
          <w:rFonts w:hint="eastAsia" w:ascii="宋体" w:hAnsi="宋体"/>
          <w:sz w:val="24"/>
          <w:szCs w:val="24"/>
        </w:rPr>
        <w:t>账号：47190001411032518030001</w:t>
      </w:r>
    </w:p>
    <w:p w14:paraId="7DD710F7">
      <w:pPr>
        <w:keepNext w:val="0"/>
        <w:keepLines w:val="0"/>
        <w:pageBreakBefore w:val="0"/>
        <w:kinsoku/>
        <w:wordWrap/>
        <w:overflowPunct/>
        <w:topLinePunct w:val="0"/>
        <w:autoSpaceDE/>
        <w:autoSpaceDN/>
        <w:bidi w:val="0"/>
        <w:adjustRightInd w:val="0"/>
        <w:snapToGrid w:val="0"/>
        <w:spacing w:line="360" w:lineRule="auto"/>
        <w:ind w:firstLine="480" w:firstLineChars="200"/>
        <w:rPr>
          <w:rFonts w:ascii="宋体" w:hAnsi="宋体"/>
          <w:sz w:val="24"/>
          <w:szCs w:val="24"/>
        </w:rPr>
      </w:pPr>
      <w:r>
        <w:rPr>
          <w:rFonts w:hint="eastAsia" w:ascii="宋体" w:hAnsi="宋体"/>
          <w:sz w:val="24"/>
          <w:szCs w:val="24"/>
        </w:rPr>
        <w:t>行号：308191036122</w:t>
      </w:r>
    </w:p>
    <w:p w14:paraId="65B505DE">
      <w:pPr>
        <w:keepNext w:val="0"/>
        <w:keepLines w:val="0"/>
        <w:pageBreakBefore w:val="0"/>
        <w:kinsoku/>
        <w:wordWrap/>
        <w:overflowPunct/>
        <w:topLinePunct w:val="0"/>
        <w:autoSpaceDE/>
        <w:autoSpaceDN/>
        <w:bidi w:val="0"/>
        <w:adjustRightInd w:val="0"/>
        <w:snapToGrid w:val="0"/>
        <w:spacing w:line="360" w:lineRule="auto"/>
        <w:ind w:firstLine="480" w:firstLineChars="200"/>
        <w:rPr>
          <w:rFonts w:ascii="宋体" w:hAnsi="宋体"/>
          <w:sz w:val="24"/>
          <w:szCs w:val="24"/>
        </w:rPr>
      </w:pPr>
      <w:r>
        <w:rPr>
          <w:rFonts w:hint="eastAsia" w:ascii="宋体" w:hAnsi="宋体"/>
          <w:sz w:val="24"/>
          <w:szCs w:val="24"/>
        </w:rPr>
        <w:t>备注：汇款凭证的用途栏或空白处应注明“2025年-2028年一号工程系统打扫码设备耗材建库项目标书费”。</w:t>
      </w:r>
    </w:p>
    <w:p w14:paraId="566A638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（三）招标公告发布媒介</w:t>
      </w:r>
    </w:p>
    <w:p w14:paraId="1AC3A996">
      <w:pPr>
        <w:pStyle w:val="3"/>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360" w:lineRule="auto"/>
        <w:ind w:firstLine="480" w:firstLineChars="200"/>
        <w:jc w:val="both"/>
        <w:rPr>
          <w:rFonts w:ascii="宋体" w:hAnsi="宋体" w:eastAsia="宋体" w:cs="宋体"/>
        </w:rPr>
      </w:pPr>
      <w:r>
        <w:rPr>
          <w:rFonts w:hint="eastAsia" w:ascii="宋体" w:hAnsi="宋体" w:eastAsia="宋体" w:cs="宋体"/>
        </w:rPr>
        <w:t>中国招标投标公共服务平台（http://www.cebpubservice.com）</w:t>
      </w:r>
    </w:p>
    <w:p w14:paraId="34104D84">
      <w:pPr>
        <w:pStyle w:val="3"/>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360" w:lineRule="auto"/>
        <w:ind w:firstLine="480" w:firstLineChars="200"/>
        <w:jc w:val="both"/>
        <w:rPr>
          <w:rFonts w:ascii="宋体" w:hAnsi="宋体" w:eastAsia="宋体" w:cs="宋体"/>
        </w:rPr>
      </w:pPr>
      <w:r>
        <w:rPr>
          <w:rFonts w:hint="eastAsia" w:ascii="宋体" w:hAnsi="宋体" w:eastAsia="宋体" w:cs="宋体"/>
        </w:rPr>
        <w:t>内蒙古招标投标公共服务平台（http://zbgg.nmgztb.com.cn/）</w:t>
      </w:r>
    </w:p>
    <w:p w14:paraId="10CF493D">
      <w:pPr>
        <w:pStyle w:val="3"/>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360" w:lineRule="auto"/>
        <w:ind w:firstLine="480" w:firstLineChars="200"/>
        <w:jc w:val="both"/>
        <w:rPr>
          <w:rFonts w:ascii="宋体" w:hAnsi="宋体" w:eastAsia="宋体" w:cs="宋体"/>
        </w:rPr>
      </w:pPr>
      <w:r>
        <w:rPr>
          <w:rFonts w:hint="eastAsia" w:ascii="宋体" w:hAnsi="宋体" w:eastAsia="宋体" w:cs="宋体"/>
        </w:rPr>
        <w:t>中烟电子采购平台（http://cgjy.tobacco.com.cn）</w:t>
      </w:r>
    </w:p>
    <w:p w14:paraId="39DF9A0C">
      <w:pPr>
        <w:pStyle w:val="3"/>
        <w:keepNext w:val="0"/>
        <w:keepLines w:val="0"/>
        <w:pageBreakBefore w:val="0"/>
        <w:shd w:val="clear" w:color="auto" w:fill="FFFFFF"/>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Fonts w:ascii="宋体" w:hAnsi="宋体" w:eastAsia="宋体" w:cs="宋体"/>
          <w:kern w:val="2"/>
        </w:rPr>
      </w:pPr>
      <w:r>
        <w:rPr>
          <w:rFonts w:hint="eastAsia" w:ascii="宋体" w:hAnsi="宋体" w:eastAsia="宋体" w:cs="宋体"/>
          <w:kern w:val="2"/>
        </w:rPr>
        <w:t>内蒙古昆明卷烟有限责任公司（http://www.imkcc.com）</w:t>
      </w:r>
    </w:p>
    <w:p w14:paraId="7869B59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i w:val="0"/>
          <w:iCs w:val="0"/>
          <w:caps w:val="0"/>
          <w:strike w:val="0"/>
          <w:color w:val="auto"/>
          <w:spacing w:val="0"/>
          <w:kern w:val="0"/>
          <w:sz w:val="24"/>
          <w:szCs w:val="21"/>
          <w:u w:val="none"/>
          <w:lang w:val="en-US" w:eastAsia="zh-CN" w:bidi="ar-SA"/>
        </w:rPr>
      </w:pPr>
      <w:r>
        <w:rPr>
          <w:rFonts w:hint="eastAsia" w:ascii="宋体" w:hAnsi="宋体" w:eastAsia="宋体" w:cs="宋体"/>
          <w:b/>
          <w:i w:val="0"/>
          <w:iCs w:val="0"/>
          <w:caps w:val="0"/>
          <w:strike w:val="0"/>
          <w:color w:val="auto"/>
          <w:spacing w:val="0"/>
          <w:kern w:val="0"/>
          <w:sz w:val="24"/>
          <w:szCs w:val="21"/>
          <w:u w:val="none"/>
          <w:lang w:val="en-US" w:eastAsia="zh-CN" w:bidi="ar-SA"/>
        </w:rPr>
        <w:t>八、监督部门</w:t>
      </w:r>
    </w:p>
    <w:p w14:paraId="6A8E5B4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480" w:firstLineChars="200"/>
        <w:jc w:val="left"/>
        <w:textAlignment w:val="auto"/>
        <w:rPr>
          <w:rFonts w:hint="eastAsia" w:ascii="宋体" w:hAnsi="宋体" w:eastAsia="宋体" w:cs="宋体"/>
          <w:b w:val="0"/>
          <w:i w:val="0"/>
          <w:iCs w:val="0"/>
          <w:caps w:val="0"/>
          <w:strike w:val="0"/>
          <w:color w:val="auto"/>
          <w:spacing w:val="0"/>
          <w:kern w:val="0"/>
          <w:sz w:val="24"/>
          <w:szCs w:val="21"/>
          <w:u w:val="none"/>
          <w:lang w:val="en-US" w:eastAsia="zh-CN" w:bidi="ar-SA"/>
        </w:rPr>
      </w:pPr>
      <w:r>
        <w:rPr>
          <w:rFonts w:hint="eastAsia" w:ascii="宋体" w:hAnsi="宋体" w:eastAsia="宋体" w:cs="宋体"/>
          <w:b w:val="0"/>
          <w:i w:val="0"/>
          <w:iCs w:val="0"/>
          <w:caps w:val="0"/>
          <w:strike w:val="0"/>
          <w:color w:val="auto"/>
          <w:spacing w:val="0"/>
          <w:kern w:val="0"/>
          <w:sz w:val="24"/>
          <w:szCs w:val="21"/>
          <w:u w:val="none"/>
          <w:lang w:val="en-US" w:eastAsia="zh-CN" w:bidi="ar-SA"/>
        </w:rPr>
        <w:t>本招标项目的监督部门为内蒙古昆明卷烟有限责任公司规范管理部。</w:t>
      </w:r>
    </w:p>
    <w:p w14:paraId="7D524F2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i w:val="0"/>
          <w:iCs w:val="0"/>
          <w:caps w:val="0"/>
          <w:strike w:val="0"/>
          <w:color w:val="auto"/>
          <w:spacing w:val="0"/>
          <w:kern w:val="0"/>
          <w:sz w:val="24"/>
          <w:szCs w:val="21"/>
          <w:u w:val="none"/>
          <w:lang w:val="en-US" w:eastAsia="zh-CN" w:bidi="ar-SA"/>
        </w:rPr>
      </w:pPr>
      <w:r>
        <w:rPr>
          <w:rFonts w:hint="eastAsia" w:ascii="宋体" w:hAnsi="宋体" w:eastAsia="宋体" w:cs="宋体"/>
          <w:b/>
          <w:i w:val="0"/>
          <w:iCs w:val="0"/>
          <w:caps w:val="0"/>
          <w:strike w:val="0"/>
          <w:color w:val="auto"/>
          <w:spacing w:val="0"/>
          <w:kern w:val="0"/>
          <w:sz w:val="24"/>
          <w:szCs w:val="21"/>
          <w:u w:val="none"/>
          <w:lang w:val="en-US" w:eastAsia="zh-CN" w:bidi="ar-SA"/>
        </w:rPr>
        <w:t>九、联系方式</w:t>
      </w:r>
    </w:p>
    <w:p w14:paraId="13FC9D0E">
      <w:pPr>
        <w:keepNext w:val="0"/>
        <w:keepLines w:val="0"/>
        <w:pageBreakBefore w:val="0"/>
        <w:kinsoku/>
        <w:wordWrap/>
        <w:overflowPunct/>
        <w:topLinePunct w:val="0"/>
        <w:autoSpaceDE/>
        <w:autoSpaceDN/>
        <w:bidi w:val="0"/>
        <w:spacing w:line="360" w:lineRule="auto"/>
        <w:ind w:firstLine="480" w:firstLineChars="200"/>
        <w:rPr>
          <w:rFonts w:ascii="宋体" w:hAnsi="宋体"/>
          <w:sz w:val="24"/>
          <w:szCs w:val="24"/>
        </w:rPr>
      </w:pPr>
      <w:r>
        <w:rPr>
          <w:rFonts w:hint="eastAsia" w:ascii="宋体" w:hAnsi="宋体"/>
          <w:sz w:val="24"/>
          <w:szCs w:val="24"/>
        </w:rPr>
        <w:t>招标人：内蒙古昆明卷烟有限责任公司</w:t>
      </w:r>
    </w:p>
    <w:p w14:paraId="5F9C2598">
      <w:pPr>
        <w:keepNext w:val="0"/>
        <w:keepLines w:val="0"/>
        <w:pageBreakBefore w:val="0"/>
        <w:kinsoku/>
        <w:wordWrap/>
        <w:overflowPunct/>
        <w:topLinePunct w:val="0"/>
        <w:autoSpaceDE/>
        <w:autoSpaceDN/>
        <w:bidi w:val="0"/>
        <w:spacing w:line="360" w:lineRule="auto"/>
        <w:ind w:firstLine="480" w:firstLineChars="200"/>
        <w:rPr>
          <w:rFonts w:ascii="宋体" w:hAnsi="宋体"/>
          <w:sz w:val="24"/>
          <w:szCs w:val="24"/>
        </w:rPr>
      </w:pPr>
      <w:r>
        <w:rPr>
          <w:rFonts w:hint="eastAsia" w:ascii="宋体" w:hAnsi="宋体"/>
          <w:sz w:val="24"/>
          <w:szCs w:val="24"/>
        </w:rPr>
        <w:t>地址：内蒙古呼和浩特市赛罕区达尔登北路19号</w:t>
      </w:r>
    </w:p>
    <w:p w14:paraId="7704DD56">
      <w:pPr>
        <w:keepNext w:val="0"/>
        <w:keepLines w:val="0"/>
        <w:pageBreakBefore w:val="0"/>
        <w:kinsoku/>
        <w:wordWrap/>
        <w:overflowPunct/>
        <w:topLinePunct w:val="0"/>
        <w:autoSpaceDE/>
        <w:autoSpaceDN/>
        <w:bidi w:val="0"/>
        <w:spacing w:line="360" w:lineRule="auto"/>
        <w:ind w:firstLine="480" w:firstLineChars="200"/>
        <w:rPr>
          <w:rFonts w:ascii="宋体" w:hAnsi="宋体"/>
          <w:sz w:val="24"/>
          <w:szCs w:val="24"/>
        </w:rPr>
      </w:pPr>
      <w:r>
        <w:rPr>
          <w:rFonts w:hint="eastAsia" w:ascii="宋体" w:hAnsi="宋体"/>
          <w:sz w:val="24"/>
          <w:szCs w:val="24"/>
        </w:rPr>
        <w:t>联系人：韩先生</w:t>
      </w:r>
    </w:p>
    <w:p w14:paraId="7D1B877A">
      <w:pPr>
        <w:keepNext w:val="0"/>
        <w:keepLines w:val="0"/>
        <w:pageBreakBefore w:val="0"/>
        <w:kinsoku/>
        <w:wordWrap/>
        <w:overflowPunct/>
        <w:topLinePunct w:val="0"/>
        <w:autoSpaceDE/>
        <w:autoSpaceDN/>
        <w:bidi w:val="0"/>
        <w:spacing w:line="360" w:lineRule="auto"/>
        <w:ind w:firstLine="480" w:firstLineChars="200"/>
        <w:rPr>
          <w:rFonts w:ascii="宋体" w:hAnsi="宋体"/>
          <w:sz w:val="24"/>
          <w:szCs w:val="24"/>
          <w:u w:val="single"/>
        </w:rPr>
      </w:pPr>
      <w:r>
        <w:rPr>
          <w:rFonts w:hint="eastAsia" w:ascii="宋体" w:hAnsi="宋体"/>
          <w:sz w:val="24"/>
          <w:szCs w:val="24"/>
        </w:rPr>
        <w:t>电话：0471-4348579</w:t>
      </w:r>
    </w:p>
    <w:p w14:paraId="7B70F823">
      <w:pPr>
        <w:keepNext w:val="0"/>
        <w:keepLines w:val="0"/>
        <w:pageBreakBefore w:val="0"/>
        <w:kinsoku/>
        <w:wordWrap/>
        <w:overflowPunct/>
        <w:topLinePunct w:val="0"/>
        <w:autoSpaceDE/>
        <w:autoSpaceDN/>
        <w:bidi w:val="0"/>
        <w:spacing w:line="360" w:lineRule="auto"/>
        <w:ind w:firstLine="480" w:firstLineChars="200"/>
        <w:rPr>
          <w:rFonts w:ascii="宋体" w:hAnsi="宋体"/>
          <w:sz w:val="24"/>
          <w:szCs w:val="24"/>
        </w:rPr>
      </w:pPr>
      <w:r>
        <w:rPr>
          <w:rFonts w:hint="eastAsia" w:ascii="宋体" w:hAnsi="宋体" w:eastAsia="宋体" w:cs="宋体"/>
          <w:b w:val="0"/>
          <w:i w:val="0"/>
          <w:iCs w:val="0"/>
          <w:caps w:val="0"/>
          <w:strike w:val="0"/>
          <w:color w:val="auto"/>
          <w:spacing w:val="0"/>
          <w:kern w:val="0"/>
          <w:sz w:val="24"/>
          <w:szCs w:val="21"/>
          <w:u w:val="none"/>
          <w:lang w:val="en-US" w:eastAsia="zh-CN" w:bidi="ar-SA"/>
        </w:rPr>
        <w:t>电子邮件：/</w:t>
      </w:r>
    </w:p>
    <w:p w14:paraId="6F09BD7D">
      <w:pPr>
        <w:keepNext w:val="0"/>
        <w:keepLines w:val="0"/>
        <w:pageBreakBefore w:val="0"/>
        <w:kinsoku/>
        <w:wordWrap/>
        <w:overflowPunct/>
        <w:topLinePunct w:val="0"/>
        <w:autoSpaceDE/>
        <w:autoSpaceDN/>
        <w:bidi w:val="0"/>
        <w:spacing w:line="360" w:lineRule="auto"/>
        <w:ind w:firstLine="480" w:firstLineChars="200"/>
        <w:rPr>
          <w:rFonts w:hint="eastAsia" w:ascii="宋体" w:hAnsi="宋体"/>
          <w:sz w:val="24"/>
          <w:szCs w:val="24"/>
        </w:rPr>
      </w:pPr>
    </w:p>
    <w:p w14:paraId="7BB12E6F">
      <w:pPr>
        <w:keepNext w:val="0"/>
        <w:keepLines w:val="0"/>
        <w:pageBreakBefore w:val="0"/>
        <w:kinsoku/>
        <w:wordWrap/>
        <w:overflowPunct/>
        <w:topLinePunct w:val="0"/>
        <w:autoSpaceDE/>
        <w:autoSpaceDN/>
        <w:bidi w:val="0"/>
        <w:spacing w:line="360" w:lineRule="auto"/>
        <w:ind w:firstLine="480" w:firstLineChars="200"/>
        <w:rPr>
          <w:rFonts w:ascii="宋体" w:hAnsi="宋体"/>
          <w:sz w:val="24"/>
          <w:szCs w:val="24"/>
          <w:u w:val="single"/>
        </w:rPr>
      </w:pPr>
      <w:r>
        <w:rPr>
          <w:rFonts w:hint="eastAsia" w:ascii="宋体" w:hAnsi="宋体"/>
          <w:sz w:val="24"/>
          <w:szCs w:val="24"/>
        </w:rPr>
        <w:t>招标代理机构：内蒙古中实工程招标咨询有限责任公司</w:t>
      </w:r>
    </w:p>
    <w:p w14:paraId="04B67ADB">
      <w:pPr>
        <w:keepNext w:val="0"/>
        <w:keepLines w:val="0"/>
        <w:pageBreakBefore w:val="0"/>
        <w:kinsoku/>
        <w:wordWrap/>
        <w:overflowPunct/>
        <w:topLinePunct w:val="0"/>
        <w:autoSpaceDE/>
        <w:autoSpaceDN/>
        <w:bidi w:val="0"/>
        <w:spacing w:line="360" w:lineRule="auto"/>
        <w:ind w:firstLine="480" w:firstLineChars="200"/>
        <w:rPr>
          <w:rFonts w:ascii="宋体" w:hAnsi="宋体"/>
          <w:sz w:val="24"/>
          <w:szCs w:val="24"/>
          <w:u w:val="single"/>
        </w:rPr>
      </w:pPr>
      <w:r>
        <w:rPr>
          <w:rFonts w:hint="eastAsia" w:ascii="宋体" w:hAnsi="宋体"/>
          <w:sz w:val="24"/>
          <w:szCs w:val="24"/>
        </w:rPr>
        <w:t>地址：内蒙古呼和浩特市赛罕区鄂尔多斯东街12号银联大厦10层</w:t>
      </w:r>
    </w:p>
    <w:p w14:paraId="3AEC012C">
      <w:pPr>
        <w:keepNext w:val="0"/>
        <w:keepLines w:val="0"/>
        <w:pageBreakBefore w:val="0"/>
        <w:kinsoku/>
        <w:wordWrap/>
        <w:overflowPunct/>
        <w:topLinePunct w:val="0"/>
        <w:autoSpaceDE/>
        <w:autoSpaceDN/>
        <w:bidi w:val="0"/>
        <w:spacing w:line="360" w:lineRule="auto"/>
        <w:ind w:firstLine="480" w:firstLineChars="200"/>
        <w:rPr>
          <w:rFonts w:ascii="宋体" w:hAnsi="宋体"/>
          <w:sz w:val="24"/>
          <w:szCs w:val="24"/>
        </w:rPr>
      </w:pPr>
      <w:r>
        <w:rPr>
          <w:rFonts w:hint="eastAsia" w:ascii="宋体" w:hAnsi="宋体"/>
          <w:sz w:val="24"/>
          <w:szCs w:val="24"/>
        </w:rPr>
        <w:t>联系人：高星冰、周宇峰</w:t>
      </w:r>
    </w:p>
    <w:p w14:paraId="382B8269">
      <w:pPr>
        <w:keepNext w:val="0"/>
        <w:keepLines w:val="0"/>
        <w:pageBreakBefore w:val="0"/>
        <w:kinsoku/>
        <w:wordWrap/>
        <w:overflowPunct/>
        <w:topLinePunct w:val="0"/>
        <w:autoSpaceDE/>
        <w:autoSpaceDN/>
        <w:bidi w:val="0"/>
        <w:spacing w:line="360" w:lineRule="auto"/>
        <w:ind w:firstLine="480" w:firstLineChars="200"/>
        <w:rPr>
          <w:rFonts w:ascii="宋体" w:hAnsi="宋体"/>
          <w:color w:val="C00000"/>
          <w:sz w:val="24"/>
          <w:szCs w:val="24"/>
        </w:rPr>
      </w:pPr>
      <w:r>
        <w:rPr>
          <w:rFonts w:hint="eastAsia" w:ascii="宋体" w:hAnsi="宋体"/>
          <w:sz w:val="24"/>
          <w:szCs w:val="24"/>
        </w:rPr>
        <w:t>电话：0471-5223622</w:t>
      </w:r>
    </w:p>
    <w:p w14:paraId="52318062">
      <w:pPr>
        <w:keepNext w:val="0"/>
        <w:keepLines w:val="0"/>
        <w:pageBreakBefore w:val="0"/>
        <w:kinsoku/>
        <w:wordWrap/>
        <w:overflowPunct/>
        <w:topLinePunct w:val="0"/>
        <w:autoSpaceDE/>
        <w:autoSpaceDN/>
        <w:bidi w:val="0"/>
        <w:spacing w:line="360" w:lineRule="auto"/>
        <w:ind w:firstLine="480" w:firstLineChars="200"/>
        <w:rPr>
          <w:rFonts w:ascii="宋体" w:hAnsi="宋体"/>
          <w:sz w:val="84"/>
          <w:szCs w:val="84"/>
        </w:rPr>
      </w:pPr>
      <w:r>
        <w:rPr>
          <w:rFonts w:hint="eastAsia" w:ascii="宋体" w:hAnsi="宋体"/>
          <w:sz w:val="24"/>
          <w:szCs w:val="24"/>
        </w:rPr>
        <w:t>电子邮件：zszbsfgs@126.com</w:t>
      </w:r>
    </w:p>
    <w:p w14:paraId="253EBE0F">
      <w:pPr>
        <w:keepNext w:val="0"/>
        <w:keepLines w:val="0"/>
        <w:pageBreakBefore w:val="0"/>
        <w:kinsoku/>
        <w:wordWrap/>
        <w:overflowPunct/>
        <w:topLinePunct w:val="0"/>
        <w:autoSpaceDE/>
        <w:autoSpaceDN/>
        <w:bidi w:val="0"/>
        <w:spacing w:line="360" w:lineRule="auto"/>
        <w:ind w:firstLine="420" w:firstLineChars="200"/>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爱奇艺黑体 Medium">
    <w:panose1 w:val="00000000000000000000"/>
    <w:charset w:val="00"/>
    <w:family w:val="auto"/>
    <w:pitch w:val="default"/>
    <w:sig w:usb0="00000003" w:usb1="0000004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A14BFA"/>
    <w:rsid w:val="194720B3"/>
    <w:rsid w:val="53A14BFA"/>
    <w:rsid w:val="723968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paragraph" w:styleId="2">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character" w:styleId="6">
    <w:name w:val="Emphasis"/>
    <w:basedOn w:val="5"/>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2025-11-05T02:29:00Z</dcterms:created>
  <dc:creator>张晓宇</dc:creator>
  <cp:lastModifiedBy>张晓宇</cp:lastModifiedBy>
  <dcterms:modified xsi:type="dcterms:W3CDTF">2025-11-05T02:38:53Z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22369F34E59E4255BD06D0509D1CAE2E_11</vt:lpwstr>
  </property>
  <property fmtid="{D5CDD505-2E9C-101B-9397-08002B2CF9AE}" pid="4" name="KSOTemplateDocerSaveRecord">
    <vt:lpwstr>eyJoZGlkIjoiNDBkOWRhNjMwYmExMzY4ZjFkNGI1ZjEwZjI1MWE3ZmUiLCJ1c2VySWQiOiI0OTUwNzE3NjMifQ==</vt:lpwstr>
  </property>
</Properties>
</file>