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FCA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120" w:afterAutospacing="0" w:line="360" w:lineRule="auto"/>
        <w:ind w:left="0" w:leftChars="0" w:right="0" w:firstLine="0" w:firstLineChars="0"/>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i w:val="0"/>
          <w:iCs w:val="0"/>
          <w:caps w:val="0"/>
          <w:color w:val="auto"/>
          <w:spacing w:val="0"/>
          <w:sz w:val="28"/>
          <w:szCs w:val="28"/>
          <w:highlight w:val="none"/>
        </w:rPr>
        <w:t>内蒙古昆明卷烟有限责任公司</w:t>
      </w:r>
      <w:bookmarkStart w:id="0" w:name="_GoBack"/>
      <w:r>
        <w:rPr>
          <w:rFonts w:hint="eastAsia" w:asciiTheme="minorEastAsia" w:hAnsiTheme="minorEastAsia" w:eastAsiaTheme="minorEastAsia" w:cstheme="minorEastAsia"/>
          <w:b/>
          <w:bCs/>
          <w:i w:val="0"/>
          <w:iCs w:val="0"/>
          <w:caps w:val="0"/>
          <w:color w:val="auto"/>
          <w:spacing w:val="0"/>
          <w:sz w:val="28"/>
          <w:szCs w:val="28"/>
          <w:highlight w:val="none"/>
        </w:rPr>
        <w:t>2026-2027年烟用材料采购项目-（第十五标包）卷烟纸-公开招标公告</w:t>
      </w:r>
      <w:bookmarkEnd w:id="0"/>
    </w:p>
    <w:p w14:paraId="5EA8163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0" w:beforeAutospacing="0" w:after="120" w:afterAutospacing="0" w:line="360" w:lineRule="atLeast"/>
        <w:ind w:left="0" w:right="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(招标编号：</w:t>
      </w:r>
      <w:r>
        <w:rPr>
          <w:rStyle w:val="8"/>
          <w:rFonts w:hint="eastAsia" w:asciiTheme="minorEastAsia" w:hAnsiTheme="minorEastAsia" w:eastAsiaTheme="minorEastAsia" w:cstheme="minorEastAsia"/>
          <w:b/>
          <w:bCs/>
          <w:i w:val="0"/>
          <w:iCs w:val="0"/>
          <w:caps w:val="0"/>
          <w:color w:val="auto"/>
          <w:spacing w:val="0"/>
          <w:sz w:val="24"/>
          <w:szCs w:val="24"/>
          <w:highlight w:val="none"/>
        </w:rPr>
        <w:t>B202501BA2001929407842</w:t>
      </w:r>
      <w:r>
        <w:rPr>
          <w:rFonts w:hint="eastAsia" w:asciiTheme="minorEastAsia" w:hAnsiTheme="minorEastAsia" w:eastAsiaTheme="minorEastAsia" w:cstheme="minorEastAsia"/>
          <w:b/>
          <w:bCs/>
          <w:i w:val="0"/>
          <w:iCs w:val="0"/>
          <w:caps w:val="0"/>
          <w:color w:val="auto"/>
          <w:spacing w:val="0"/>
          <w:sz w:val="24"/>
          <w:szCs w:val="24"/>
          <w:highlight w:val="none"/>
        </w:rPr>
        <w:t>)</w:t>
      </w:r>
    </w:p>
    <w:p w14:paraId="30EEBCB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招标项目所在地区：</w:t>
      </w:r>
      <w:r>
        <w:rPr>
          <w:rStyle w:val="8"/>
          <w:rFonts w:hint="eastAsia" w:asciiTheme="minorEastAsia" w:hAnsiTheme="minorEastAsia" w:eastAsiaTheme="minorEastAsia" w:cstheme="minorEastAsia"/>
          <w:i w:val="0"/>
          <w:iCs w:val="0"/>
          <w:caps w:val="0"/>
          <w:color w:val="auto"/>
          <w:spacing w:val="0"/>
          <w:sz w:val="24"/>
          <w:szCs w:val="24"/>
          <w:highlight w:val="none"/>
        </w:rPr>
        <w:t>内蒙古自治区</w:t>
      </w:r>
    </w:p>
    <w:p w14:paraId="3A5F7472">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一、招标条件</w:t>
      </w:r>
    </w:p>
    <w:p w14:paraId="3E72385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本招标项目</w:t>
      </w:r>
      <w:r>
        <w:rPr>
          <w:rStyle w:val="8"/>
          <w:rFonts w:hint="eastAsia" w:asciiTheme="minorEastAsia" w:hAnsiTheme="minorEastAsia" w:eastAsiaTheme="minorEastAsia" w:cstheme="minorEastAsia"/>
          <w:i w:val="0"/>
          <w:iCs w:val="0"/>
          <w:caps w:val="0"/>
          <w:color w:val="auto"/>
          <w:spacing w:val="0"/>
          <w:sz w:val="24"/>
          <w:szCs w:val="24"/>
          <w:highlight w:val="none"/>
        </w:rPr>
        <w:t>内蒙古昆明卷烟有限责任公司2026-2027年烟用材料采购项目-（第十五标包）卷烟纸</w:t>
      </w:r>
      <w:r>
        <w:rPr>
          <w:rFonts w:hint="eastAsia" w:asciiTheme="minorEastAsia" w:hAnsiTheme="minorEastAsia" w:eastAsiaTheme="minorEastAsia" w:cstheme="minorEastAsia"/>
          <w:i w:val="0"/>
          <w:iCs w:val="0"/>
          <w:caps w:val="0"/>
          <w:color w:val="auto"/>
          <w:spacing w:val="0"/>
          <w:sz w:val="24"/>
          <w:szCs w:val="24"/>
          <w:highlight w:val="none"/>
        </w:rPr>
        <w:t>（招标项目编号：</w:t>
      </w:r>
      <w:r>
        <w:rPr>
          <w:rStyle w:val="8"/>
          <w:rFonts w:hint="eastAsia" w:asciiTheme="minorEastAsia" w:hAnsiTheme="minorEastAsia" w:eastAsiaTheme="minorEastAsia" w:cstheme="minorEastAsia"/>
          <w:i w:val="0"/>
          <w:iCs w:val="0"/>
          <w:caps w:val="0"/>
          <w:color w:val="auto"/>
          <w:spacing w:val="0"/>
          <w:sz w:val="24"/>
          <w:szCs w:val="24"/>
          <w:highlight w:val="none"/>
        </w:rPr>
        <w:t>B202501BA2001929407842</w:t>
      </w:r>
      <w:r>
        <w:rPr>
          <w:rFonts w:hint="eastAsia" w:asciiTheme="minorEastAsia" w:hAnsiTheme="minorEastAsia" w:eastAsiaTheme="minorEastAsia" w:cstheme="minorEastAsia"/>
          <w:i w:val="0"/>
          <w:iCs w:val="0"/>
          <w:caps w:val="0"/>
          <w:color w:val="auto"/>
          <w:spacing w:val="0"/>
          <w:sz w:val="24"/>
          <w:szCs w:val="24"/>
          <w:highlight w:val="none"/>
        </w:rPr>
        <w:t>），已由项目审批/核准/备案机关批准，项目资金来源为 </w:t>
      </w:r>
      <w:r>
        <w:rPr>
          <w:rStyle w:val="8"/>
          <w:rFonts w:hint="eastAsia" w:asciiTheme="minorEastAsia" w:hAnsiTheme="minorEastAsia" w:eastAsiaTheme="minorEastAsia" w:cstheme="minorEastAsia"/>
          <w:i w:val="0"/>
          <w:iCs w:val="0"/>
          <w:caps w:val="0"/>
          <w:color w:val="auto"/>
          <w:spacing w:val="0"/>
          <w:sz w:val="24"/>
          <w:szCs w:val="24"/>
          <w:highlight w:val="none"/>
        </w:rPr>
        <w:t>企业自筹</w:t>
      </w:r>
      <w:r>
        <w:rPr>
          <w:rFonts w:hint="eastAsia" w:asciiTheme="minorEastAsia" w:hAnsiTheme="minorEastAsia" w:eastAsiaTheme="minorEastAsia" w:cstheme="minorEastAsia"/>
          <w:i w:val="0"/>
          <w:iCs w:val="0"/>
          <w:caps w:val="0"/>
          <w:color w:val="auto"/>
          <w:spacing w:val="0"/>
          <w:sz w:val="24"/>
          <w:szCs w:val="24"/>
          <w:highlight w:val="none"/>
        </w:rPr>
        <w:t>，招标人为</w:t>
      </w:r>
      <w:r>
        <w:rPr>
          <w:rStyle w:val="8"/>
          <w:rFonts w:hint="eastAsia" w:asciiTheme="minorEastAsia" w:hAnsiTheme="minorEastAsia" w:eastAsiaTheme="minorEastAsia" w:cstheme="minorEastAsia"/>
          <w:i w:val="0"/>
          <w:iCs w:val="0"/>
          <w:caps w:val="0"/>
          <w:color w:val="auto"/>
          <w:spacing w:val="0"/>
          <w:sz w:val="24"/>
          <w:szCs w:val="24"/>
          <w:highlight w:val="none"/>
        </w:rPr>
        <w:t>内蒙古昆明卷烟有限责任公司</w:t>
      </w:r>
      <w:r>
        <w:rPr>
          <w:rFonts w:hint="eastAsia" w:asciiTheme="minorEastAsia" w:hAnsiTheme="minorEastAsia" w:eastAsiaTheme="minorEastAsia" w:cstheme="minorEastAsia"/>
          <w:i w:val="0"/>
          <w:iCs w:val="0"/>
          <w:caps w:val="0"/>
          <w:color w:val="auto"/>
          <w:spacing w:val="0"/>
          <w:sz w:val="24"/>
          <w:szCs w:val="24"/>
          <w:highlight w:val="none"/>
        </w:rPr>
        <w:t>。本项目已具备招标条件，现进行</w:t>
      </w:r>
      <w:r>
        <w:rPr>
          <w:rStyle w:val="8"/>
          <w:rFonts w:hint="eastAsia" w:asciiTheme="minorEastAsia" w:hAnsiTheme="minorEastAsia" w:eastAsiaTheme="minorEastAsia" w:cstheme="minorEastAsia"/>
          <w:i w:val="0"/>
          <w:iCs w:val="0"/>
          <w:caps w:val="0"/>
          <w:color w:val="auto"/>
          <w:spacing w:val="0"/>
          <w:sz w:val="24"/>
          <w:szCs w:val="24"/>
          <w:highlight w:val="none"/>
        </w:rPr>
        <w:t>公开招标</w:t>
      </w:r>
      <w:r>
        <w:rPr>
          <w:rFonts w:hint="eastAsia" w:asciiTheme="minorEastAsia" w:hAnsiTheme="minorEastAsia" w:eastAsiaTheme="minorEastAsia" w:cstheme="minorEastAsia"/>
          <w:i w:val="0"/>
          <w:iCs w:val="0"/>
          <w:caps w:val="0"/>
          <w:color w:val="auto"/>
          <w:spacing w:val="0"/>
          <w:sz w:val="24"/>
          <w:szCs w:val="24"/>
          <w:highlight w:val="none"/>
        </w:rPr>
        <w:t>。</w:t>
      </w:r>
    </w:p>
    <w:p w14:paraId="5525A985">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二、项目概况和招标范围</w:t>
      </w:r>
    </w:p>
    <w:p w14:paraId="441E9D9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项目规模：</w:t>
      </w:r>
      <w:r>
        <w:rPr>
          <w:rStyle w:val="8"/>
          <w:rFonts w:hint="eastAsia" w:asciiTheme="minorEastAsia" w:hAnsiTheme="minorEastAsia" w:eastAsiaTheme="minorEastAsia" w:cstheme="minorEastAsia"/>
          <w:i w:val="0"/>
          <w:iCs w:val="0"/>
          <w:caps w:val="0"/>
          <w:color w:val="auto"/>
          <w:spacing w:val="0"/>
          <w:sz w:val="24"/>
          <w:szCs w:val="24"/>
          <w:highlight w:val="none"/>
        </w:rPr>
        <w:t>337.5万元(人民币) </w:t>
      </w:r>
      <w:r>
        <w:rPr>
          <w:rFonts w:hint="eastAsia" w:asciiTheme="minorEastAsia" w:hAnsiTheme="minorEastAsia" w:eastAsiaTheme="minorEastAsia" w:cstheme="minorEastAsia"/>
          <w:i w:val="0"/>
          <w:iCs w:val="0"/>
          <w:caps w:val="0"/>
          <w:color w:val="auto"/>
          <w:spacing w:val="0"/>
          <w:sz w:val="24"/>
          <w:szCs w:val="24"/>
          <w:highlight w:val="none"/>
        </w:rPr>
        <w:t>。</w:t>
      </w:r>
    </w:p>
    <w:p w14:paraId="2ED8BA8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招标内容与范围：</w:t>
      </w:r>
      <w:r>
        <w:rPr>
          <w:rStyle w:val="8"/>
          <w:rFonts w:hint="eastAsia" w:asciiTheme="minorEastAsia" w:hAnsiTheme="minorEastAsia" w:eastAsiaTheme="minorEastAsia" w:cstheme="minorEastAsia"/>
          <w:i w:val="0"/>
          <w:iCs w:val="0"/>
          <w:caps w:val="0"/>
          <w:color w:val="auto"/>
          <w:spacing w:val="0"/>
          <w:sz w:val="24"/>
          <w:szCs w:val="24"/>
          <w:highlight w:val="none"/>
        </w:rPr>
        <w:t>1.招标内容：品名1：32A70W普通卷烟纸；品名2：26A70W普通卷烟纸。2.合同期限：2026年1月1日至2027年6月30日。3.交货时间：合同签订后按照招标人要求分批次交货，为满足招标人柔性化生产的需求,投标人须按照订单约定的交货时间交货。4.交货地点：内蒙古昆明卷烟有限责任公司物流中心仓库。</w:t>
      </w:r>
    </w:p>
    <w:p w14:paraId="0B7CA50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本招标项目划分为</w:t>
      </w:r>
      <w:r>
        <w:rPr>
          <w:rStyle w:val="8"/>
          <w:rFonts w:hint="eastAsia" w:asciiTheme="minorEastAsia" w:hAnsiTheme="minorEastAsia" w:eastAsiaTheme="minorEastAsia" w:cstheme="minorEastAsia"/>
          <w:i w:val="0"/>
          <w:iCs w:val="0"/>
          <w:caps w:val="0"/>
          <w:color w:val="auto"/>
          <w:spacing w:val="0"/>
          <w:sz w:val="24"/>
          <w:szCs w:val="24"/>
          <w:highlight w:val="none"/>
        </w:rPr>
        <w:t> 1 </w:t>
      </w:r>
      <w:r>
        <w:rPr>
          <w:rFonts w:hint="eastAsia" w:asciiTheme="minorEastAsia" w:hAnsiTheme="minorEastAsia" w:eastAsiaTheme="minorEastAsia" w:cstheme="minorEastAsia"/>
          <w:i w:val="0"/>
          <w:iCs w:val="0"/>
          <w:caps w:val="0"/>
          <w:color w:val="auto"/>
          <w:spacing w:val="0"/>
          <w:sz w:val="24"/>
          <w:szCs w:val="24"/>
          <w:highlight w:val="none"/>
        </w:rPr>
        <w:t>个标段，本次招标为其中的：</w:t>
      </w:r>
    </w:p>
    <w:p w14:paraId="289F11D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Style w:val="8"/>
          <w:rFonts w:hint="eastAsia" w:asciiTheme="minorEastAsia" w:hAnsiTheme="minorEastAsia" w:eastAsiaTheme="minorEastAsia" w:cstheme="minorEastAsia"/>
          <w:i w:val="0"/>
          <w:iCs w:val="0"/>
          <w:caps w:val="0"/>
          <w:color w:val="auto"/>
          <w:spacing w:val="0"/>
          <w:sz w:val="24"/>
          <w:szCs w:val="24"/>
          <w:highlight w:val="none"/>
        </w:rPr>
        <w:t>001 2026-2027年烟用材料采购项目-（第十五标包）卷烟纸</w:t>
      </w:r>
    </w:p>
    <w:p w14:paraId="4B422D32">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三、投标人资格要求</w:t>
      </w:r>
    </w:p>
    <w:p w14:paraId="691F9801">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Style w:val="8"/>
          <w:rFonts w:hint="eastAsia" w:asciiTheme="minorEastAsia" w:hAnsiTheme="minorEastAsia" w:eastAsiaTheme="minorEastAsia" w:cstheme="minorEastAsia"/>
          <w:i w:val="0"/>
          <w:iCs w:val="0"/>
          <w:caps w:val="0"/>
          <w:color w:val="auto"/>
          <w:spacing w:val="0"/>
          <w:sz w:val="24"/>
          <w:szCs w:val="24"/>
          <w:highlight w:val="none"/>
        </w:rPr>
        <w:t>001 2026-2027年烟用材料采购项目-（第十五标包）卷烟纸：</w:t>
      </w:r>
    </w:p>
    <w:p w14:paraId="2A500EF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7E87471F">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（二）投标人具有有效的营业执照或其他法定资格证明；</w:t>
      </w:r>
    </w:p>
    <w:p w14:paraId="415B382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（三）投标人必须是投标产品的制造商，须出具制造商声明；</w:t>
      </w:r>
    </w:p>
    <w:p w14:paraId="2A815229">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（四）投标人具有烟草专卖生产企业许可证；</w:t>
      </w:r>
    </w:p>
    <w:p w14:paraId="1403633F">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（五）投标人及其法定代表人、主要负责人至投标截止日前三年内（成立时间不足三年的，自成立时间起）无行贿行为记录（以中国裁判文书网的查询结果为准）；</w:t>
      </w:r>
    </w:p>
    <w:p w14:paraId="6A41BAA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（六）投标人法定代表人、主要负责人为同一人或者存在控股、管理关系的不同单位，不得参加同一标段投标或者未划分标段的同一招标项目投标，否则，相关投标无效；</w:t>
      </w:r>
    </w:p>
    <w:p w14:paraId="3C8DEB4C">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7254E5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（八）本项目不接受分包；</w:t>
      </w:r>
    </w:p>
    <w:p w14:paraId="0C93F23F">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eastAsia="zh-CN"/>
        </w:rPr>
        <w:t>（</w:t>
      </w:r>
      <w:r>
        <w:rPr>
          <w:rFonts w:hint="eastAsia" w:asciiTheme="minorEastAsia" w:hAnsiTheme="minorEastAsia" w:eastAsiaTheme="minorEastAsia" w:cstheme="minorEastAsia"/>
          <w:i w:val="0"/>
          <w:iCs w:val="0"/>
          <w:caps w:val="0"/>
          <w:color w:val="auto"/>
          <w:spacing w:val="0"/>
          <w:sz w:val="24"/>
          <w:szCs w:val="24"/>
          <w:highlight w:val="none"/>
          <w:lang w:val="en-US" w:eastAsia="zh-CN"/>
        </w:rPr>
        <w:t>九）</w:t>
      </w:r>
      <w:r>
        <w:rPr>
          <w:rFonts w:hint="eastAsia" w:asciiTheme="minorEastAsia" w:hAnsiTheme="minorEastAsia" w:eastAsiaTheme="minorEastAsia" w:cstheme="minorEastAsia"/>
          <w:i w:val="0"/>
          <w:iCs w:val="0"/>
          <w:caps w:val="0"/>
          <w:color w:val="auto"/>
          <w:spacing w:val="0"/>
          <w:sz w:val="24"/>
          <w:szCs w:val="24"/>
          <w:highlight w:val="none"/>
        </w:rPr>
        <w:t>本项目</w:t>
      </w:r>
      <w:r>
        <w:rPr>
          <w:rStyle w:val="8"/>
          <w:rFonts w:hint="eastAsia" w:asciiTheme="minorEastAsia" w:hAnsiTheme="minorEastAsia" w:eastAsiaTheme="minorEastAsia" w:cstheme="minorEastAsia"/>
          <w:i w:val="0"/>
          <w:iCs w:val="0"/>
          <w:caps w:val="0"/>
          <w:color w:val="auto"/>
          <w:spacing w:val="0"/>
          <w:sz w:val="24"/>
          <w:szCs w:val="24"/>
          <w:highlight w:val="none"/>
        </w:rPr>
        <w:t>不允许</w:t>
      </w:r>
      <w:r>
        <w:rPr>
          <w:rFonts w:hint="eastAsia" w:asciiTheme="minorEastAsia" w:hAnsiTheme="minorEastAsia" w:eastAsiaTheme="minorEastAsia" w:cstheme="minorEastAsia"/>
          <w:i w:val="0"/>
          <w:iCs w:val="0"/>
          <w:caps w:val="0"/>
          <w:color w:val="auto"/>
          <w:spacing w:val="0"/>
          <w:sz w:val="24"/>
          <w:szCs w:val="24"/>
          <w:highlight w:val="none"/>
        </w:rPr>
        <w:t>联合体投标。</w:t>
      </w:r>
    </w:p>
    <w:p w14:paraId="749F1166">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四、招标文件的获取</w:t>
      </w:r>
    </w:p>
    <w:p w14:paraId="2D7BD93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获取时间：</w:t>
      </w:r>
      <w:r>
        <w:rPr>
          <w:rStyle w:val="8"/>
          <w:rFonts w:hint="eastAsia" w:asciiTheme="minorEastAsia" w:hAnsiTheme="minorEastAsia" w:eastAsiaTheme="minorEastAsia" w:cstheme="minorEastAsia"/>
          <w:i w:val="0"/>
          <w:iCs w:val="0"/>
          <w:caps w:val="0"/>
          <w:color w:val="auto"/>
          <w:spacing w:val="0"/>
          <w:sz w:val="24"/>
          <w:szCs w:val="24"/>
          <w:highlight w:val="none"/>
        </w:rPr>
        <w:t>2025年10月31日17时00分00秒---2025年11月06日17时00分00秒</w:t>
      </w:r>
    </w:p>
    <w:p w14:paraId="57416866">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获取方法：</w:t>
      </w:r>
      <w:r>
        <w:rPr>
          <w:rStyle w:val="8"/>
          <w:rFonts w:hint="eastAsia" w:asciiTheme="minorEastAsia" w:hAnsiTheme="minorEastAsia" w:eastAsiaTheme="minorEastAsia" w:cstheme="minorEastAsia"/>
          <w:i w:val="0"/>
          <w:iCs w:val="0"/>
          <w:caps w:val="0"/>
          <w:color w:val="auto"/>
          <w:spacing w:val="0"/>
          <w:sz w:val="24"/>
          <w:szCs w:val="24"/>
          <w:highlight w:val="none"/>
        </w:rPr>
        <w:t>本项目为全流程电子化招投标项目， 招标文件获取方式：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提交支付记录，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获取招标文件费用：500元/标包，售后不退。</w:t>
      </w:r>
    </w:p>
    <w:p w14:paraId="68B8FECD">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五、投标文件的递交</w:t>
      </w:r>
    </w:p>
    <w:p w14:paraId="3D76BA97">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递交截止时间：</w:t>
      </w:r>
      <w:r>
        <w:rPr>
          <w:rStyle w:val="8"/>
          <w:rFonts w:hint="eastAsia" w:asciiTheme="minorEastAsia" w:hAnsiTheme="minorEastAsia" w:eastAsiaTheme="minorEastAsia" w:cstheme="minorEastAsia"/>
          <w:i w:val="0"/>
          <w:iCs w:val="0"/>
          <w:caps w:val="0"/>
          <w:color w:val="auto"/>
          <w:spacing w:val="0"/>
          <w:sz w:val="24"/>
          <w:szCs w:val="24"/>
          <w:highlight w:val="none"/>
        </w:rPr>
        <w:t>2025年11月24日09时00分00秒</w:t>
      </w:r>
    </w:p>
    <w:p w14:paraId="64E46D10">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递交方法：</w:t>
      </w:r>
      <w:r>
        <w:rPr>
          <w:rStyle w:val="8"/>
          <w:rFonts w:hint="eastAsia" w:asciiTheme="minorEastAsia" w:hAnsiTheme="minorEastAsia" w:eastAsiaTheme="minorEastAsia" w:cstheme="minorEastAsia"/>
          <w:i w:val="0"/>
          <w:iCs w:val="0"/>
          <w:caps w:val="0"/>
          <w:color w:val="auto"/>
          <w:spacing w:val="0"/>
          <w:sz w:val="24"/>
          <w:szCs w:val="24"/>
          <w:highlight w:val="none"/>
        </w:rPr>
        <w:t>1、投标人应当在投标截止时间前，使用“中烟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中烟电子采购平台投标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7ACFC10D">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六、开标时间及地点</w:t>
      </w:r>
    </w:p>
    <w:p w14:paraId="2175F02D">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开标时间：</w:t>
      </w:r>
      <w:r>
        <w:rPr>
          <w:rStyle w:val="8"/>
          <w:rFonts w:hint="eastAsia" w:asciiTheme="minorEastAsia" w:hAnsiTheme="minorEastAsia" w:eastAsiaTheme="minorEastAsia" w:cstheme="minorEastAsia"/>
          <w:i w:val="0"/>
          <w:iCs w:val="0"/>
          <w:caps w:val="0"/>
          <w:color w:val="auto"/>
          <w:spacing w:val="0"/>
          <w:sz w:val="24"/>
          <w:szCs w:val="24"/>
          <w:highlight w:val="none"/>
        </w:rPr>
        <w:t>2025年11月24日09时00分00秒</w:t>
      </w:r>
    </w:p>
    <w:p w14:paraId="7FBDE0F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开标地点及方式：</w:t>
      </w:r>
      <w:r>
        <w:rPr>
          <w:rStyle w:val="8"/>
          <w:rFonts w:hint="eastAsia" w:asciiTheme="minorEastAsia" w:hAnsiTheme="minorEastAsia" w:eastAsiaTheme="minorEastAsia" w:cstheme="minorEastAsia"/>
          <w:i w:val="0"/>
          <w:iCs w:val="0"/>
          <w:caps w:val="0"/>
          <w:color w:val="auto"/>
          <w:spacing w:val="0"/>
          <w:sz w:val="24"/>
          <w:szCs w:val="24"/>
          <w:highlight w:val="none"/>
        </w:rPr>
        <w:t>1、开标方式：本项目采用“远程不见面”开标方式，投标人应当在投标截止时间前，登录“电子采购平台”远程开标大厅，在线准时参加开标活动。本项目采取“集中解密”。 2、开标地点：中烟电子采购平台远程开标大厅。</w:t>
      </w:r>
    </w:p>
    <w:p w14:paraId="73393F8A">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七、其他公告内容</w:t>
      </w:r>
    </w:p>
    <w:p w14:paraId="2D510B0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（一）对招标内容与范围的补充</w:t>
      </w:r>
    </w:p>
    <w:p w14:paraId="04798C04">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1.本次招标为单价招标，中标后实际供货量以采购订单为准。2026年预计采购金额225万元，2027年采购金额以当年实际发生金额为准。</w:t>
      </w:r>
    </w:p>
    <w:p w14:paraId="65F9867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2.每年预计采购采购量 107000公斤(预计采购量仅为投标报价提供参考，不作为中标后实际采购量)。</w:t>
      </w:r>
    </w:p>
    <w:p w14:paraId="1B115D56">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3.各投标人必须对招标内容产品整体投标，不得缺项、漏项，否则作否决投标处理。</w:t>
      </w:r>
    </w:p>
    <w:p w14:paraId="37E57F5C">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4.最高投标限价、拟中标家数、拟中标权重及备选供应商家数表：</w:t>
      </w:r>
    </w:p>
    <w:tbl>
      <w:tblPr>
        <w:tblStyle w:val="6"/>
        <w:tblW w:w="1002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188"/>
        <w:gridCol w:w="2005"/>
        <w:gridCol w:w="1595"/>
        <w:gridCol w:w="1982"/>
        <w:gridCol w:w="2250"/>
      </w:tblGrid>
      <w:tr w14:paraId="06F087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218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A0AD3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采购内容</w:t>
            </w:r>
          </w:p>
        </w:tc>
        <w:tc>
          <w:tcPr>
            <w:tcW w:w="200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CA0D2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不含税最高投标限价</w:t>
            </w:r>
          </w:p>
          <w:p w14:paraId="306C27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（元/公斤）</w:t>
            </w:r>
          </w:p>
        </w:tc>
        <w:tc>
          <w:tcPr>
            <w:tcW w:w="159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1DBF3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拟中标家数</w:t>
            </w:r>
          </w:p>
        </w:tc>
        <w:tc>
          <w:tcPr>
            <w:tcW w:w="1982"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A8C48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拟中标权重（%）</w:t>
            </w:r>
          </w:p>
        </w:tc>
        <w:tc>
          <w:tcPr>
            <w:tcW w:w="225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37DD3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备选供应商家数</w:t>
            </w:r>
          </w:p>
        </w:tc>
      </w:tr>
      <w:tr w14:paraId="73D0977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7" w:hRule="atLeast"/>
          <w:jc w:val="center"/>
        </w:trPr>
        <w:tc>
          <w:tcPr>
            <w:tcW w:w="2188"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912B11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32A70W普通卷烟纸</w:t>
            </w:r>
          </w:p>
        </w:tc>
        <w:tc>
          <w:tcPr>
            <w:tcW w:w="200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0F1DE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18.22</w:t>
            </w:r>
          </w:p>
        </w:tc>
        <w:tc>
          <w:tcPr>
            <w:tcW w:w="15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11D10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2</w:t>
            </w:r>
          </w:p>
        </w:tc>
        <w:tc>
          <w:tcPr>
            <w:tcW w:w="198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752844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60:40</w:t>
            </w:r>
          </w:p>
        </w:tc>
        <w:tc>
          <w:tcPr>
            <w:tcW w:w="22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DE1BEE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1家</w:t>
            </w:r>
          </w:p>
        </w:tc>
      </w:tr>
      <w:tr w14:paraId="2B9ADDA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0" w:hRule="atLeast"/>
          <w:jc w:val="center"/>
        </w:trPr>
        <w:tc>
          <w:tcPr>
            <w:tcW w:w="2188"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11F419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26A70W普通卷烟纸</w:t>
            </w:r>
          </w:p>
        </w:tc>
        <w:tc>
          <w:tcPr>
            <w:tcW w:w="200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E183E3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16.26</w:t>
            </w:r>
          </w:p>
        </w:tc>
        <w:tc>
          <w:tcPr>
            <w:tcW w:w="15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CD645A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2</w:t>
            </w:r>
          </w:p>
        </w:tc>
        <w:tc>
          <w:tcPr>
            <w:tcW w:w="198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A571FA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60:40</w:t>
            </w:r>
          </w:p>
        </w:tc>
        <w:tc>
          <w:tcPr>
            <w:tcW w:w="22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B24F1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1家</w:t>
            </w:r>
          </w:p>
        </w:tc>
      </w:tr>
      <w:tr w14:paraId="63633B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0" w:hRule="atLeast"/>
          <w:jc w:val="center"/>
        </w:trPr>
        <w:tc>
          <w:tcPr>
            <w:tcW w:w="10020" w:type="dxa"/>
            <w:gridSpan w:val="5"/>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35F0A4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18"/>
                <w:szCs w:val="18"/>
                <w:highlight w:val="none"/>
              </w:rPr>
              <w:t>备注：“中标权重”是各品名中标单位供货量占供货期限内（从所有供应商具备供货条件时算起）实际采购量的百分比。</w:t>
            </w:r>
          </w:p>
        </w:tc>
      </w:tr>
    </w:tbl>
    <w:p w14:paraId="4AD3F8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360" w:lineRule="auto"/>
        <w:ind w:left="0" w:right="0" w:firstLine="204"/>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rPr>
        <w:t>5.中标候选人中标品名汇总表</w:t>
      </w:r>
    </w:p>
    <w:tbl>
      <w:tblPr>
        <w:tblStyle w:val="6"/>
        <w:tblW w:w="5083" w:type="pct"/>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508"/>
        <w:gridCol w:w="3746"/>
        <w:gridCol w:w="3764"/>
      </w:tblGrid>
      <w:tr w14:paraId="3D5B6E6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6" w:hRule="atLeast"/>
          <w:jc w:val="center"/>
        </w:trPr>
        <w:tc>
          <w:tcPr>
            <w:tcW w:w="1251"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6D31B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排名顺序</w:t>
            </w:r>
          </w:p>
        </w:tc>
        <w:tc>
          <w:tcPr>
            <w:tcW w:w="1869"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6F540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32A70W普通卷烟纸</w:t>
            </w:r>
          </w:p>
        </w:tc>
        <w:tc>
          <w:tcPr>
            <w:tcW w:w="1878"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9196E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26A70W普通卷烟纸</w:t>
            </w:r>
          </w:p>
        </w:tc>
      </w:tr>
      <w:tr w14:paraId="5D1D1E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6" w:hRule="atLeast"/>
          <w:jc w:val="center"/>
        </w:trPr>
        <w:tc>
          <w:tcPr>
            <w:tcW w:w="1251"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138CD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第一中标候选人</w:t>
            </w:r>
          </w:p>
        </w:tc>
        <w:tc>
          <w:tcPr>
            <w:tcW w:w="1869"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BD46F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拟中标权重60%</w:t>
            </w:r>
          </w:p>
        </w:tc>
        <w:tc>
          <w:tcPr>
            <w:tcW w:w="1878"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CCF915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拟中标权重60%</w:t>
            </w:r>
          </w:p>
        </w:tc>
      </w:tr>
      <w:tr w14:paraId="7D994BB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486" w:hRule="atLeast"/>
          <w:jc w:val="center"/>
        </w:trPr>
        <w:tc>
          <w:tcPr>
            <w:tcW w:w="1251"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0702A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第二中标候选人</w:t>
            </w:r>
          </w:p>
        </w:tc>
        <w:tc>
          <w:tcPr>
            <w:tcW w:w="1869"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744604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拟中标权重40%</w:t>
            </w:r>
          </w:p>
        </w:tc>
        <w:tc>
          <w:tcPr>
            <w:tcW w:w="1878"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29529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拟中标权重40%</w:t>
            </w:r>
          </w:p>
        </w:tc>
      </w:tr>
      <w:tr w14:paraId="0A6FA7E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22" w:hRule="atLeast"/>
          <w:jc w:val="center"/>
        </w:trPr>
        <w:tc>
          <w:tcPr>
            <w:tcW w:w="1251"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01203C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第三中标候选人</w:t>
            </w:r>
          </w:p>
        </w:tc>
        <w:tc>
          <w:tcPr>
            <w:tcW w:w="1869"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E582D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备选供应商</w:t>
            </w:r>
          </w:p>
        </w:tc>
        <w:tc>
          <w:tcPr>
            <w:tcW w:w="1878"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546D5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备选供应商</w:t>
            </w:r>
          </w:p>
        </w:tc>
      </w:tr>
    </w:tbl>
    <w:p w14:paraId="3D9D239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6.招标人按照评标委员会提出的中标候选人名单排序确定中标人及备选供应商。招标人与备选供应商均签订备选合同。中标人具体供货量以订单为准，供货期内不保证备选供应商的供货量。</w:t>
      </w:r>
    </w:p>
    <w:p w14:paraId="30FFAB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7.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62BD24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8.供应商试机期间，供货比例由其他具备供货资格的供应商平均进行分配；待其试机通过后，按照中标权重进行采购。</w:t>
      </w:r>
    </w:p>
    <w:p w14:paraId="015092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9.招标人将以各品名中标人的最低投标报价作为该品名的统一单价（即中标价），各中标人及备选供应商在本次招标供货期限内均应按统一单价进行供货，供货地点由招标人统一安排。投标人在投标文件中必须对本条款要求作出响应性承诺，否则作否决投标处理。</w:t>
      </w:r>
    </w:p>
    <w:p w14:paraId="711604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10.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3D978B5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11.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6E615B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（二）标书费汇至如下账户：</w:t>
      </w:r>
    </w:p>
    <w:p w14:paraId="0B83600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收款单位：北京华诚永信工程管理有限公司内蒙古分公司</w:t>
      </w:r>
    </w:p>
    <w:p w14:paraId="6B185F3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开户银行：中国民生银行股份有限公司呼和浩特鄂尔多斯大街支行</w:t>
      </w:r>
    </w:p>
    <w:p w14:paraId="13C24D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账号：626 563 917</w:t>
      </w:r>
    </w:p>
    <w:p w14:paraId="3E82E89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行号：305191064027</w:t>
      </w:r>
    </w:p>
    <w:p w14:paraId="76CFB3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备注：汇款凭证的用途栏或空白处应注明“2026-2027年烟用材料采购项目-（第十五标包）卷烟纸项目标书费”。</w:t>
      </w:r>
    </w:p>
    <w:p w14:paraId="3F7E20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（三）招标公告发布媒介</w:t>
      </w:r>
    </w:p>
    <w:p w14:paraId="6C0AC6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中国招标投标公共服务平台（</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"http://www.cebpubservice.com/"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9"/>
          <w:rFonts w:hint="eastAsia" w:asciiTheme="minorEastAsia" w:hAnsiTheme="minorEastAsia" w:eastAsiaTheme="minorEastAsia" w:cstheme="minorEastAsia"/>
          <w:i w:val="0"/>
          <w:iCs w:val="0"/>
          <w:caps w:val="0"/>
          <w:color w:val="auto"/>
          <w:spacing w:val="0"/>
          <w:sz w:val="24"/>
          <w:szCs w:val="24"/>
          <w:highlight w:val="none"/>
          <w:u w:val="none"/>
        </w:rPr>
        <w:t>http://www.cebpubservice.com</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t>
      </w:r>
    </w:p>
    <w:p w14:paraId="643E31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内蒙古招标投标公共服务平台（</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"http://zbgg.nmgztb.com.cn/"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9"/>
          <w:rFonts w:hint="eastAsia" w:asciiTheme="minorEastAsia" w:hAnsiTheme="minorEastAsia" w:eastAsiaTheme="minorEastAsia" w:cstheme="minorEastAsia"/>
          <w:i w:val="0"/>
          <w:iCs w:val="0"/>
          <w:caps w:val="0"/>
          <w:color w:val="auto"/>
          <w:spacing w:val="0"/>
          <w:sz w:val="24"/>
          <w:szCs w:val="24"/>
          <w:highlight w:val="none"/>
          <w:u w:val="none"/>
        </w:rPr>
        <w:t>http://zbgg.nmgztb.com.cn/</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t>
      </w:r>
    </w:p>
    <w:p w14:paraId="3F11B1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中烟电子采购平台（</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"http://cgjy.tobacco.com.cn/"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9"/>
          <w:rFonts w:hint="eastAsia" w:asciiTheme="minorEastAsia" w:hAnsiTheme="minorEastAsia" w:eastAsiaTheme="minorEastAsia" w:cstheme="minorEastAsia"/>
          <w:i w:val="0"/>
          <w:iCs w:val="0"/>
          <w:caps w:val="0"/>
          <w:color w:val="auto"/>
          <w:spacing w:val="0"/>
          <w:sz w:val="24"/>
          <w:szCs w:val="24"/>
          <w:highlight w:val="none"/>
          <w:u w:val="none"/>
        </w:rPr>
        <w:t>http://cgjy.tobacco.com.cn</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t>
      </w:r>
    </w:p>
    <w:p w14:paraId="5F47F55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中国烟草物资电子商务网（</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"https://wzw.tobacco.com.cn/"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9"/>
          <w:rFonts w:hint="eastAsia" w:asciiTheme="minorEastAsia" w:hAnsiTheme="minorEastAsia" w:eastAsiaTheme="minorEastAsia" w:cstheme="minorEastAsia"/>
          <w:i w:val="0"/>
          <w:iCs w:val="0"/>
          <w:caps w:val="0"/>
          <w:color w:val="auto"/>
          <w:spacing w:val="0"/>
          <w:sz w:val="24"/>
          <w:szCs w:val="24"/>
          <w:highlight w:val="none"/>
          <w:u w:val="none"/>
        </w:rPr>
        <w:t>https://wzw.tobacco.com.cn/</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t>
      </w:r>
    </w:p>
    <w:p w14:paraId="6B46AB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内蒙古昆明卷烟有限责任公司（</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"http://bid.tobacco.com.cn/"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9"/>
          <w:rFonts w:hint="eastAsia" w:asciiTheme="minorEastAsia" w:hAnsiTheme="minorEastAsia" w:eastAsiaTheme="minorEastAsia" w:cstheme="minorEastAsia"/>
          <w:i w:val="0"/>
          <w:iCs w:val="0"/>
          <w:caps w:val="0"/>
          <w:color w:val="auto"/>
          <w:spacing w:val="0"/>
          <w:sz w:val="24"/>
          <w:szCs w:val="24"/>
          <w:highlight w:val="none"/>
          <w:u w:val="none"/>
        </w:rPr>
        <w:t>http://</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www.imkcc.com）</w:t>
      </w:r>
    </w:p>
    <w:p w14:paraId="4F4DA6B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八、监督部门</w:t>
      </w:r>
    </w:p>
    <w:p w14:paraId="1C7C3F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本招标项目的监督部门为</w:t>
      </w:r>
      <w:r>
        <w:rPr>
          <w:rStyle w:val="8"/>
          <w:rFonts w:hint="eastAsia" w:asciiTheme="minorEastAsia" w:hAnsiTheme="minorEastAsia" w:eastAsiaTheme="minorEastAsia" w:cstheme="minorEastAsia"/>
          <w:i w:val="0"/>
          <w:iCs w:val="0"/>
          <w:caps w:val="0"/>
          <w:color w:val="auto"/>
          <w:spacing w:val="0"/>
          <w:sz w:val="24"/>
          <w:szCs w:val="24"/>
          <w:highlight w:val="none"/>
        </w:rPr>
        <w:t>内蒙古昆明卷烟有限责任公司规范管理部</w:t>
      </w:r>
      <w:r>
        <w:rPr>
          <w:rFonts w:hint="eastAsia" w:asciiTheme="minorEastAsia" w:hAnsiTheme="minorEastAsia" w:eastAsiaTheme="minorEastAsia" w:cstheme="minorEastAsia"/>
          <w:i w:val="0"/>
          <w:iCs w:val="0"/>
          <w:caps w:val="0"/>
          <w:color w:val="auto"/>
          <w:spacing w:val="0"/>
          <w:sz w:val="24"/>
          <w:szCs w:val="24"/>
          <w:highlight w:val="none"/>
        </w:rPr>
        <w:t>。</w:t>
      </w:r>
    </w:p>
    <w:p w14:paraId="2A9C33E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i w:val="0"/>
          <w:iCs w:val="0"/>
          <w:caps w:val="0"/>
          <w:color w:val="auto"/>
          <w:spacing w:val="0"/>
          <w:sz w:val="24"/>
          <w:szCs w:val="24"/>
          <w:highlight w:val="none"/>
        </w:rPr>
        <w:t>九、联系方式</w:t>
      </w:r>
    </w:p>
    <w:p w14:paraId="0F8461D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招标人：</w:t>
      </w:r>
      <w:r>
        <w:rPr>
          <w:rStyle w:val="8"/>
          <w:rFonts w:hint="eastAsia" w:asciiTheme="minorEastAsia" w:hAnsiTheme="minorEastAsia" w:eastAsiaTheme="minorEastAsia" w:cstheme="minorEastAsia"/>
          <w:i w:val="0"/>
          <w:iCs w:val="0"/>
          <w:caps w:val="0"/>
          <w:color w:val="auto"/>
          <w:spacing w:val="0"/>
          <w:sz w:val="24"/>
          <w:szCs w:val="24"/>
          <w:highlight w:val="none"/>
        </w:rPr>
        <w:t>内蒙古昆明卷烟有限责任公司</w:t>
      </w:r>
    </w:p>
    <w:p w14:paraId="190DFC1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地址：</w:t>
      </w:r>
      <w:r>
        <w:rPr>
          <w:rStyle w:val="8"/>
          <w:rFonts w:hint="eastAsia" w:asciiTheme="minorEastAsia" w:hAnsiTheme="minorEastAsia" w:eastAsiaTheme="minorEastAsia" w:cstheme="minorEastAsia"/>
          <w:i w:val="0"/>
          <w:iCs w:val="0"/>
          <w:caps w:val="0"/>
          <w:color w:val="auto"/>
          <w:spacing w:val="0"/>
          <w:sz w:val="24"/>
          <w:szCs w:val="24"/>
          <w:highlight w:val="none"/>
        </w:rPr>
        <w:t>内蒙古自治区呼和浩特市赛罕区达尔登北路19号</w:t>
      </w:r>
    </w:p>
    <w:p w14:paraId="21A764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联系人：</w:t>
      </w:r>
      <w:r>
        <w:rPr>
          <w:rStyle w:val="8"/>
          <w:rFonts w:hint="eastAsia" w:asciiTheme="minorEastAsia" w:hAnsiTheme="minorEastAsia" w:eastAsiaTheme="minorEastAsia" w:cstheme="minorEastAsia"/>
          <w:i w:val="0"/>
          <w:iCs w:val="0"/>
          <w:caps w:val="0"/>
          <w:color w:val="auto"/>
          <w:spacing w:val="0"/>
          <w:sz w:val="24"/>
          <w:szCs w:val="24"/>
          <w:highlight w:val="none"/>
        </w:rPr>
        <w:t>郭先生</w:t>
      </w:r>
    </w:p>
    <w:p w14:paraId="33B1EA5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电话：</w:t>
      </w:r>
      <w:r>
        <w:rPr>
          <w:rStyle w:val="8"/>
          <w:rFonts w:hint="eastAsia" w:asciiTheme="minorEastAsia" w:hAnsiTheme="minorEastAsia" w:eastAsiaTheme="minorEastAsia" w:cstheme="minorEastAsia"/>
          <w:i w:val="0"/>
          <w:iCs w:val="0"/>
          <w:caps w:val="0"/>
          <w:color w:val="auto"/>
          <w:spacing w:val="0"/>
          <w:sz w:val="24"/>
          <w:szCs w:val="24"/>
          <w:highlight w:val="none"/>
        </w:rPr>
        <w:t>0471—4348706</w:t>
      </w:r>
    </w:p>
    <w:p w14:paraId="311828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电子邮件：</w:t>
      </w:r>
      <w:r>
        <w:rPr>
          <w:rStyle w:val="8"/>
          <w:rFonts w:hint="eastAsia" w:asciiTheme="minorEastAsia" w:hAnsiTheme="minorEastAsia" w:eastAsiaTheme="minorEastAsia" w:cstheme="minorEastAsia"/>
          <w:i w:val="0"/>
          <w:iCs w:val="0"/>
          <w:caps w:val="0"/>
          <w:color w:val="auto"/>
          <w:spacing w:val="0"/>
          <w:sz w:val="24"/>
          <w:szCs w:val="24"/>
          <w:highlight w:val="none"/>
        </w:rPr>
        <w:t>/</w:t>
      </w:r>
    </w:p>
    <w:p w14:paraId="07A88A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招标代理机构：</w:t>
      </w:r>
      <w:r>
        <w:rPr>
          <w:rStyle w:val="8"/>
          <w:rFonts w:hint="eastAsia" w:asciiTheme="minorEastAsia" w:hAnsiTheme="minorEastAsia" w:eastAsiaTheme="minorEastAsia" w:cstheme="minorEastAsia"/>
          <w:i w:val="0"/>
          <w:iCs w:val="0"/>
          <w:caps w:val="0"/>
          <w:color w:val="auto"/>
          <w:spacing w:val="0"/>
          <w:sz w:val="24"/>
          <w:szCs w:val="24"/>
          <w:highlight w:val="none"/>
        </w:rPr>
        <w:t>北京华诚永信工程管理有限公司</w:t>
      </w:r>
    </w:p>
    <w:p w14:paraId="7687C5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地址：</w:t>
      </w:r>
      <w:r>
        <w:rPr>
          <w:rStyle w:val="8"/>
          <w:rFonts w:hint="eastAsia" w:asciiTheme="minorEastAsia" w:hAnsiTheme="minorEastAsia" w:eastAsiaTheme="minorEastAsia" w:cstheme="minorEastAsia"/>
          <w:i w:val="0"/>
          <w:iCs w:val="0"/>
          <w:caps w:val="0"/>
          <w:color w:val="auto"/>
          <w:spacing w:val="0"/>
          <w:sz w:val="24"/>
          <w:szCs w:val="24"/>
          <w:highlight w:val="none"/>
        </w:rPr>
        <w:t>内蒙古自治区呼和浩特市金桥开发区嘉逸大厦北楼16层</w:t>
      </w:r>
    </w:p>
    <w:p w14:paraId="14E72FE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联系人：</w:t>
      </w:r>
      <w:r>
        <w:rPr>
          <w:rStyle w:val="8"/>
          <w:rFonts w:hint="eastAsia" w:asciiTheme="minorEastAsia" w:hAnsiTheme="minorEastAsia" w:eastAsiaTheme="minorEastAsia" w:cstheme="minorEastAsia"/>
          <w:i w:val="0"/>
          <w:iCs w:val="0"/>
          <w:caps w:val="0"/>
          <w:color w:val="auto"/>
          <w:spacing w:val="0"/>
          <w:sz w:val="24"/>
          <w:szCs w:val="24"/>
          <w:highlight w:val="none"/>
        </w:rPr>
        <w:t>魏金梅</w:t>
      </w:r>
    </w:p>
    <w:p w14:paraId="029C819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电话：</w:t>
      </w:r>
      <w:r>
        <w:rPr>
          <w:rStyle w:val="8"/>
          <w:rFonts w:hint="eastAsia" w:asciiTheme="minorEastAsia" w:hAnsiTheme="minorEastAsia" w:eastAsiaTheme="minorEastAsia" w:cstheme="minorEastAsia"/>
          <w:i w:val="0"/>
          <w:iCs w:val="0"/>
          <w:caps w:val="0"/>
          <w:color w:val="auto"/>
          <w:spacing w:val="0"/>
          <w:sz w:val="24"/>
          <w:szCs w:val="24"/>
          <w:highlight w:val="none"/>
        </w:rPr>
        <w:t>0471-5989785</w:t>
      </w:r>
    </w:p>
    <w:p w14:paraId="0A6055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电子邮件：</w:t>
      </w:r>
      <w:r>
        <w:rPr>
          <w:rStyle w:val="8"/>
          <w:rFonts w:hint="eastAsia" w:asciiTheme="minorEastAsia" w:hAnsiTheme="minorEastAsia" w:eastAsiaTheme="minorEastAsia" w:cstheme="minorEastAsia"/>
          <w:i w:val="0"/>
          <w:iCs w:val="0"/>
          <w:caps w:val="0"/>
          <w:color w:val="auto"/>
          <w:spacing w:val="0"/>
          <w:sz w:val="24"/>
          <w:szCs w:val="24"/>
          <w:highlight w:val="none"/>
        </w:rPr>
        <w:t>bjhcyxzbwjm@163.com</w:t>
      </w:r>
    </w:p>
    <w:p w14:paraId="5B712030"/>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370DDA"/>
    <w:rsid w:val="40370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5"/>
    <w:basedOn w:val="1"/>
    <w:next w:val="1"/>
    <w:qFormat/>
    <w:uiPriority w:val="0"/>
    <w:pPr>
      <w:keepNext/>
      <w:keepLines/>
      <w:widowControl/>
      <w:spacing w:before="120" w:after="120" w:line="360" w:lineRule="auto"/>
      <w:ind w:firstLine="499"/>
      <w:jc w:val="left"/>
      <w:outlineLvl w:val="4"/>
    </w:pPr>
    <w:rPr>
      <w:rFonts w:ascii="宋体" w:hAnsi="宋体" w:eastAsia="宋体" w:cs="Times New Roman"/>
      <w:b/>
      <w:kern w:val="0"/>
      <w:sz w:val="24"/>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8">
    <w:name w:val="Emphasis"/>
    <w:basedOn w:val="7"/>
    <w:qFormat/>
    <w:uiPriority w:val="0"/>
    <w:rPr>
      <w:color w:val="CC0033"/>
    </w:rPr>
  </w:style>
  <w:style w:type="character" w:styleId="9">
    <w:name w:val="Hyperlink"/>
    <w:basedOn w:val="7"/>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2025-10-31T03:06:00Z</dcterms:created>
  <dc:creator>标书</dc:creator>
  <cp:lastModifiedBy>标书</cp:lastModifiedBy>
  <dcterms:modified xsi:type="dcterms:W3CDTF">2025-10-31T03:06:55Z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9554DE9D1D8242FE8B91B84833B764F6_11</vt:lpwstr>
  </property>
  <property fmtid="{D5CDD505-2E9C-101B-9397-08002B2CF9AE}" pid="4" name="KSOTemplateDocerSaveRecord">
    <vt:lpwstr>eyJoZGlkIjoiYmFkOTUxZjRkMzExODg5Y2E3OWE3ZDk1MDRiYTZmN2MiLCJ1c2VySWQiOiIyNTM4ODUwNjgifQ==</vt:lpwstr>
  </property>
</Properties>
</file>